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9E" w:rsidRDefault="00D15C9E">
      <w:pPr>
        <w:widowControl w:val="0"/>
        <w:ind w:left="90"/>
        <w:jc w:val="center"/>
        <w:rPr>
          <w:rFonts w:ascii="Calibri" w:eastAsia="Lucida Sans Unicode" w:hAnsi="Calibri" w:cs="Calibri"/>
          <w:strike/>
          <w:color w:val="000000"/>
          <w:sz w:val="28"/>
          <w:szCs w:val="28"/>
          <w:highlight w:val="yellow"/>
        </w:rPr>
      </w:pPr>
    </w:p>
    <w:p w:rsidR="00D15C9E" w:rsidRPr="003A7F21" w:rsidRDefault="00D15C9E" w:rsidP="00D15C9E">
      <w:pPr>
        <w:widowControl w:val="0"/>
        <w:jc w:val="right"/>
        <w:rPr>
          <w:rFonts w:ascii="Arial" w:hAnsi="Arial" w:cs="Arial"/>
          <w:sz w:val="22"/>
          <w:szCs w:val="22"/>
        </w:rPr>
      </w:pPr>
      <w:r w:rsidRPr="003A7F21">
        <w:rPr>
          <w:rFonts w:ascii="Arial" w:hAnsi="Arial" w:cs="Arial"/>
          <w:sz w:val="22"/>
          <w:szCs w:val="22"/>
        </w:rPr>
        <w:t>Zał.</w:t>
      </w:r>
      <w:r w:rsidR="002F4F0A" w:rsidRPr="003A7F21">
        <w:rPr>
          <w:rFonts w:ascii="Arial" w:hAnsi="Arial" w:cs="Arial"/>
          <w:sz w:val="22"/>
          <w:szCs w:val="22"/>
        </w:rPr>
        <w:t xml:space="preserve"> nr </w:t>
      </w:r>
      <w:r w:rsidR="003B6B96" w:rsidRPr="003A7F21">
        <w:rPr>
          <w:rFonts w:ascii="Arial" w:hAnsi="Arial" w:cs="Arial"/>
          <w:sz w:val="22"/>
          <w:szCs w:val="22"/>
        </w:rPr>
        <w:t>1a</w:t>
      </w:r>
      <w:r w:rsidR="002F4F0A" w:rsidRPr="003A7F21">
        <w:rPr>
          <w:rFonts w:ascii="Arial" w:hAnsi="Arial" w:cs="Arial"/>
          <w:sz w:val="22"/>
          <w:szCs w:val="22"/>
        </w:rPr>
        <w:t xml:space="preserve"> do </w:t>
      </w:r>
      <w:r w:rsidR="003B6B96" w:rsidRPr="003A7F21">
        <w:rPr>
          <w:rFonts w:ascii="Arial" w:hAnsi="Arial" w:cs="Arial"/>
          <w:sz w:val="22"/>
          <w:szCs w:val="22"/>
        </w:rPr>
        <w:t>SW</w:t>
      </w:r>
      <w:r w:rsidR="00553626" w:rsidRPr="003A7F21">
        <w:rPr>
          <w:rFonts w:ascii="Arial" w:hAnsi="Arial" w:cs="Arial"/>
          <w:sz w:val="22"/>
          <w:szCs w:val="22"/>
        </w:rPr>
        <w:t>Z</w:t>
      </w:r>
      <w:r w:rsidRPr="003A7F21">
        <w:rPr>
          <w:rFonts w:ascii="Arial" w:hAnsi="Arial" w:cs="Arial"/>
          <w:sz w:val="22"/>
          <w:szCs w:val="22"/>
        </w:rPr>
        <w:t xml:space="preserve"> – Opis przedmiotu zamówienia dla cz. </w:t>
      </w:r>
      <w:r w:rsidR="003B6B96" w:rsidRPr="003A7F21">
        <w:rPr>
          <w:rFonts w:ascii="Arial" w:hAnsi="Arial" w:cs="Arial"/>
          <w:sz w:val="22"/>
          <w:szCs w:val="22"/>
        </w:rPr>
        <w:t>1</w:t>
      </w:r>
    </w:p>
    <w:p w:rsidR="006D36F8" w:rsidRPr="003A7F21" w:rsidRDefault="006D36F8">
      <w:pPr>
        <w:widowControl w:val="0"/>
        <w:ind w:left="90"/>
        <w:jc w:val="center"/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</w:pPr>
    </w:p>
    <w:p w:rsidR="00D15C9E" w:rsidRPr="003A7F21" w:rsidRDefault="006D36F8">
      <w:pPr>
        <w:widowControl w:val="0"/>
        <w:ind w:left="90"/>
        <w:jc w:val="center"/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</w:pPr>
      <w:r w:rsidRPr="003A7F21"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  <w:t xml:space="preserve">Część 1: </w:t>
      </w:r>
      <w:r w:rsidR="00A60F85" w:rsidRPr="003A7F21"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  <w:t>Dostawa s</w:t>
      </w:r>
      <w:r w:rsidRPr="003A7F21"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  <w:t>przęt</w:t>
      </w:r>
      <w:r w:rsidR="00A60F85" w:rsidRPr="003A7F21"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  <w:t xml:space="preserve">u </w:t>
      </w:r>
      <w:r w:rsidR="003B6B96" w:rsidRPr="003A7F21"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  <w:t>komputerowego, elektronicznego</w:t>
      </w:r>
      <w:r w:rsidR="00A60F85" w:rsidRPr="003A7F21"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  <w:t xml:space="preserve"> i urządzeń drukujących</w:t>
      </w:r>
    </w:p>
    <w:p w:rsidR="002F4F0A" w:rsidRPr="003A7F21" w:rsidRDefault="002F4F0A">
      <w:pPr>
        <w:widowControl w:val="0"/>
        <w:ind w:left="90"/>
        <w:jc w:val="center"/>
        <w:rPr>
          <w:rFonts w:ascii="Arial" w:eastAsia="Lucida Sans Unicode" w:hAnsi="Arial" w:cs="Arial"/>
          <w:b/>
          <w:color w:val="000000"/>
          <w:sz w:val="22"/>
          <w:szCs w:val="22"/>
          <w:u w:val="single"/>
        </w:rPr>
      </w:pPr>
    </w:p>
    <w:p w:rsidR="002F4F0A" w:rsidRDefault="002F4F0A" w:rsidP="002F4F0A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Laptop typ 1</w:t>
      </w:r>
      <w:r w:rsidR="00FA6087">
        <w:rPr>
          <w:rFonts w:ascii="Arial" w:eastAsia="Lucida Sans Unicode" w:hAnsi="Arial" w:cs="Arial"/>
          <w:color w:val="000000"/>
        </w:rPr>
        <w:t xml:space="preserve"> – 1</w:t>
      </w:r>
      <w:r w:rsidR="004F5FAA">
        <w:rPr>
          <w:rFonts w:ascii="Arial" w:eastAsia="Lucida Sans Unicode" w:hAnsi="Arial" w:cs="Arial"/>
          <w:color w:val="000000"/>
        </w:rPr>
        <w:t>7</w:t>
      </w:r>
      <w:r w:rsidR="00442437">
        <w:rPr>
          <w:rFonts w:ascii="Arial" w:eastAsia="Lucida Sans Unicode" w:hAnsi="Arial" w:cs="Arial"/>
          <w:color w:val="000000"/>
        </w:rPr>
        <w:t xml:space="preserve"> sztuk</w:t>
      </w:r>
    </w:p>
    <w:tbl>
      <w:tblPr>
        <w:tblStyle w:val="Tabela-Siatka"/>
        <w:tblW w:w="9923" w:type="dxa"/>
        <w:tblInd w:w="-147" w:type="dxa"/>
        <w:tblLook w:val="04A0"/>
      </w:tblPr>
      <w:tblGrid>
        <w:gridCol w:w="1843"/>
        <w:gridCol w:w="8080"/>
      </w:tblGrid>
      <w:tr w:rsidR="00442437" w:rsidRPr="00442437" w:rsidTr="00865375">
        <w:tc>
          <w:tcPr>
            <w:tcW w:w="1843" w:type="dxa"/>
          </w:tcPr>
          <w:p w:rsidR="00442437" w:rsidRPr="00442437" w:rsidRDefault="00865375" w:rsidP="00442437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Wymagania techniczne minimalne</w:t>
            </w:r>
            <w:r w:rsidRPr="00442437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</w:tcPr>
          <w:p w:rsidR="00442437" w:rsidRPr="00442437" w:rsidRDefault="00442437" w:rsidP="00442437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6C1A2E">
              <w:t>Procesor: poz</w:t>
            </w:r>
            <w:r>
              <w:t>i</w:t>
            </w:r>
            <w:r w:rsidRPr="006C1A2E">
              <w:t>om wydajności min</w:t>
            </w:r>
            <w:r>
              <w:rPr>
                <w:b/>
                <w:bCs/>
              </w:rPr>
              <w:t xml:space="preserve"> </w:t>
            </w:r>
            <w:r w:rsidRPr="006C1A2E">
              <w:t>5 </w:t>
            </w:r>
            <w:r>
              <w:t xml:space="preserve">z </w:t>
            </w:r>
            <w:r w:rsidRPr="00633296">
              <w:t xml:space="preserve">wbudowanym modułem AI </w:t>
            </w:r>
            <w:r>
              <w:t>(</w:t>
            </w:r>
            <w:r w:rsidRPr="006C1A2E">
              <w:t>rdzenie E do 3.60 GHz, rdzenie P do 4.30 GHz)</w:t>
            </w:r>
            <w:r w:rsidRPr="006C1A2E">
              <w:br/>
              <w:t>Pamięć RAM: 16 GB DDR5-5600 MHz (SODIMM) - można rozszerzyć do 64 GB</w:t>
            </w:r>
            <w:r w:rsidRPr="006C1A2E">
              <w:br/>
              <w:t xml:space="preserve">Dysk: Dysk SSD 512 GB M.2 2242 </w:t>
            </w:r>
            <w:proofErr w:type="spellStart"/>
            <w:r w:rsidRPr="006C1A2E">
              <w:t>PCIe</w:t>
            </w:r>
            <w:proofErr w:type="spellEnd"/>
            <w:r w:rsidRPr="006C1A2E">
              <w:t xml:space="preserve"> Gen4 TLC</w:t>
            </w:r>
            <w:r w:rsidRPr="006C1A2E">
              <w:br/>
              <w:t>Karta graficzna: Zintegrowana</w:t>
            </w:r>
            <w:r w:rsidRPr="006C1A2E">
              <w:br/>
              <w:t>Przekątna ekranu: 16’’</w:t>
            </w:r>
            <w:r w:rsidRPr="006C1A2E">
              <w:br/>
              <w:t>Rozdzielczość: 1920x1200</w:t>
            </w:r>
            <w:r w:rsidRPr="006C1A2E">
              <w:br/>
              <w:t>System operacyjny: Windows 11 Pro (EDU)</w:t>
            </w:r>
            <w:r>
              <w:t xml:space="preserve"> lub równoważny</w:t>
            </w:r>
            <w:r w:rsidRPr="006C1A2E">
              <w:br/>
              <w:t>Klawiatura: podświetlana</w:t>
            </w:r>
            <w:r w:rsidRPr="006C1A2E">
              <w:br/>
              <w:t>Matryca: matowa</w:t>
            </w:r>
            <w:r w:rsidRPr="006C1A2E">
              <w:br/>
              <w:t xml:space="preserve">Bateria: 3-ogniwowa bateria litowo-polimerowa 45 </w:t>
            </w:r>
            <w:proofErr w:type="spellStart"/>
            <w:r w:rsidRPr="006C1A2E">
              <w:t>Wh</w:t>
            </w:r>
            <w:proofErr w:type="spellEnd"/>
            <w:r w:rsidRPr="006C1A2E">
              <w:br/>
              <w:t>Moc głośników: 2 x 2W</w:t>
            </w:r>
            <w:r w:rsidRPr="006C1A2E">
              <w:br/>
              <w:t>Zasilacz: Zasilacz USB-C 65W, 90% PCC, 3-pinowy, EU</w:t>
            </w:r>
            <w:r w:rsidRPr="006C1A2E">
              <w:br/>
              <w:t>Sieć bezprzewodowa: Wi-Fi 6E 2x2 AX oraz Bluetooth® 5.1 lub wyższy</w:t>
            </w:r>
            <w:r w:rsidRPr="006C1A2E">
              <w:br/>
              <w:t>Obudowa: Aluminium (Góra), PC-ABS (Dół)</w:t>
            </w:r>
            <w:r w:rsidRPr="006C1A2E">
              <w:br/>
              <w:t xml:space="preserve">Porty: 1x USB-A (USB 5Gbps / USB 3.2 Gen 1); 1x USB-A (USB 5Gbps / USB 3.2 Gen 1), </w:t>
            </w:r>
            <w:proofErr w:type="spellStart"/>
            <w:r w:rsidRPr="006C1A2E">
              <w:t>Always</w:t>
            </w:r>
            <w:proofErr w:type="spellEnd"/>
            <w:r w:rsidRPr="006C1A2E">
              <w:t xml:space="preserve"> On; 1x </w:t>
            </w:r>
            <w:proofErr w:type="spellStart"/>
            <w:r w:rsidRPr="006C1A2E">
              <w:t>USB-C</w:t>
            </w:r>
            <w:proofErr w:type="spellEnd"/>
            <w:r w:rsidRPr="006C1A2E">
              <w:t xml:space="preserve">® (USB 10Gbps / USB 3.2 Gen 2), with USB PD 3.0 and </w:t>
            </w:r>
            <w:proofErr w:type="spellStart"/>
            <w:r w:rsidRPr="006C1A2E">
              <w:t>DisplayPort</w:t>
            </w:r>
            <w:proofErr w:type="spellEnd"/>
            <w:r w:rsidRPr="006C1A2E">
              <w:t xml:space="preserve">™ 1.4; 1x </w:t>
            </w:r>
            <w:proofErr w:type="spellStart"/>
            <w:r w:rsidRPr="006C1A2E">
              <w:t>USB-C</w:t>
            </w:r>
            <w:proofErr w:type="spellEnd"/>
            <w:r w:rsidRPr="006C1A2E">
              <w:t>® (</w:t>
            </w:r>
            <w:proofErr w:type="spellStart"/>
            <w:r w:rsidRPr="006C1A2E">
              <w:t>Thunderbolt</w:t>
            </w:r>
            <w:proofErr w:type="spellEnd"/>
            <w:r w:rsidRPr="006C1A2E">
              <w:t xml:space="preserve">™ 4 / USB4® 40Gbps), with USB PD 3.0 and </w:t>
            </w:r>
            <w:proofErr w:type="spellStart"/>
            <w:r w:rsidRPr="006C1A2E">
              <w:t>DisplayPort</w:t>
            </w:r>
            <w:proofErr w:type="spellEnd"/>
            <w:r w:rsidRPr="006C1A2E">
              <w:t xml:space="preserve">™ 2.1; 1x HDMI® 2.1, </w:t>
            </w:r>
            <w:proofErr w:type="spellStart"/>
            <w:r w:rsidRPr="006C1A2E">
              <w:t>up</w:t>
            </w:r>
            <w:proofErr w:type="spellEnd"/>
            <w:r w:rsidRPr="006C1A2E">
              <w:t xml:space="preserve"> to 4K/60Hz; 1x </w:t>
            </w:r>
            <w:proofErr w:type="spellStart"/>
            <w:r w:rsidRPr="006C1A2E">
              <w:t>Headphone</w:t>
            </w:r>
            <w:proofErr w:type="spellEnd"/>
            <w:r w:rsidRPr="006C1A2E">
              <w:t xml:space="preserve"> / </w:t>
            </w:r>
            <w:proofErr w:type="spellStart"/>
            <w:r w:rsidRPr="006C1A2E">
              <w:t>microphone</w:t>
            </w:r>
            <w:proofErr w:type="spellEnd"/>
            <w:r w:rsidRPr="006C1A2E">
              <w:t xml:space="preserve"> combo </w:t>
            </w:r>
            <w:proofErr w:type="spellStart"/>
            <w:r w:rsidRPr="006C1A2E">
              <w:t>jack</w:t>
            </w:r>
            <w:proofErr w:type="spellEnd"/>
            <w:r w:rsidRPr="006C1A2E">
              <w:t xml:space="preserve"> (3.5mm); 1x Ethernet (RJ-45); 1x SD </w:t>
            </w:r>
            <w:proofErr w:type="spellStart"/>
            <w:r w:rsidRPr="006C1A2E">
              <w:t>card</w:t>
            </w:r>
            <w:proofErr w:type="spellEnd"/>
            <w:r w:rsidRPr="006C1A2E">
              <w:t xml:space="preserve"> </w:t>
            </w:r>
            <w:proofErr w:type="spellStart"/>
            <w:r w:rsidRPr="006C1A2E">
              <w:t>reader</w:t>
            </w:r>
            <w:proofErr w:type="spellEnd"/>
            <w:r w:rsidRPr="006C1A2E">
              <w:br/>
              <w:t>Gniazda: 2 gniazda + 1 slot wolny</w:t>
            </w:r>
            <w:r w:rsidRPr="006C1A2E">
              <w:br/>
              <w:t xml:space="preserve">Waga: </w:t>
            </w:r>
            <w:r>
              <w:t xml:space="preserve">ok. </w:t>
            </w:r>
            <w:r w:rsidRPr="006C1A2E">
              <w:t>,7 kg</w:t>
            </w:r>
            <w:r w:rsidRPr="006C1A2E">
              <w:br/>
              <w:t xml:space="preserve">Wymiary: </w:t>
            </w:r>
            <w:r>
              <w:t xml:space="preserve">ok. </w:t>
            </w:r>
            <w:r w:rsidRPr="006C1A2E">
              <w:t>35,6 x 25,3 x 1,75 cm (szer. x gł. x wys.)</w:t>
            </w:r>
            <w:r w:rsidRPr="006C1A2E">
              <w:br/>
              <w:t>bateri</w:t>
            </w:r>
            <w:r>
              <w:t xml:space="preserve">e </w:t>
            </w:r>
            <w:r w:rsidRPr="006C1A2E">
              <w:t>w zestawie</w:t>
            </w:r>
          </w:p>
        </w:tc>
      </w:tr>
    </w:tbl>
    <w:p w:rsidR="00442437" w:rsidRPr="003A7F21" w:rsidRDefault="00442437" w:rsidP="00442437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2F4F0A" w:rsidRDefault="002F4F0A" w:rsidP="002F4F0A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Laptop typ 2</w:t>
      </w:r>
      <w:r w:rsidR="00442437">
        <w:rPr>
          <w:rFonts w:ascii="Arial" w:eastAsia="Lucida Sans Unicode" w:hAnsi="Arial" w:cs="Arial"/>
          <w:color w:val="000000"/>
        </w:rPr>
        <w:t xml:space="preserve"> – 2 sztuki </w:t>
      </w:r>
    </w:p>
    <w:tbl>
      <w:tblPr>
        <w:tblStyle w:val="Tabela-Siatka"/>
        <w:tblW w:w="9923" w:type="dxa"/>
        <w:tblInd w:w="-147" w:type="dxa"/>
        <w:tblLook w:val="04A0"/>
      </w:tblPr>
      <w:tblGrid>
        <w:gridCol w:w="1843"/>
        <w:gridCol w:w="8080"/>
      </w:tblGrid>
      <w:tr w:rsidR="00442437" w:rsidTr="00865375">
        <w:tc>
          <w:tcPr>
            <w:tcW w:w="1843" w:type="dxa"/>
          </w:tcPr>
          <w:p w:rsidR="00442437" w:rsidRDefault="00865375" w:rsidP="00442437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Wymagania techniczne minimalne</w:t>
            </w:r>
          </w:p>
        </w:tc>
        <w:tc>
          <w:tcPr>
            <w:tcW w:w="8080" w:type="dxa"/>
          </w:tcPr>
          <w:p w:rsidR="00442437" w:rsidRDefault="00442437" w:rsidP="0044243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31D3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Laptop z oprogramowaniem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Wymagania techniczne (minimalne parametry sprzętu)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Procesor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min. 10 rdzeni, 12 wątków, taktowanie bazowe min. 1,6 GHz, turbo min. 4,6 GHz) lub równoważny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Pamięć RAM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32 GB DDR4 lub DDR5, z możliwością rozbudowy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Dysk SSD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 xml:space="preserve">min. 1 TB (1000 GB) 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NVMe</w:t>
            </w:r>
            <w:proofErr w:type="spellEnd"/>
            <w:r w:rsidRPr="00C31D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PCIe</w:t>
            </w:r>
            <w:proofErr w:type="spellEnd"/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Ekran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min.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14,0” FHD (1920×1080), matowy, LED, antyrefleksyjny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Karta graficzna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 xml:space="preserve">Zintegrowana 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Kamera</w:t>
            </w:r>
            <w:r w:rsidRPr="00C31D32">
              <w:rPr>
                <w:rFonts w:ascii="Calibri" w:hAnsi="Calibri" w:cs="Calibri"/>
                <w:sz w:val="22"/>
                <w:szCs w:val="22"/>
              </w:rPr>
              <w:tab/>
            </w:r>
            <w:r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Wbudowana kamera HD (720p lub wyższa) z mikrofonem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Łączność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Wi-Fi 6E, Bluetooth 5.3 lub nowszy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Złącza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 xml:space="preserve">Min.: 2× USB 3.2, 1× 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USB-C</w:t>
            </w:r>
            <w:proofErr w:type="spellEnd"/>
            <w:r w:rsidRPr="00C31D32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DisplayPort</w:t>
            </w:r>
            <w:proofErr w:type="spellEnd"/>
            <w:r w:rsidRPr="00C31D32">
              <w:rPr>
                <w:rFonts w:ascii="Calibri" w:hAnsi="Calibri" w:cs="Calibri"/>
                <w:sz w:val="22"/>
                <w:szCs w:val="22"/>
              </w:rPr>
              <w:t xml:space="preserve"> / PD), HDMI, RJ-45, gniazdo audio combo, czytnik kart 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microSD</w:t>
            </w:r>
            <w:proofErr w:type="spellEnd"/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1Klawiatura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Pełnowymiarowa, podświetlana, układ PL (polski programisty)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System operacyjny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Windows 11 Pro EDU PL (OEM, 64-bit)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lub równoważny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Zasilacz</w:t>
            </w:r>
            <w:r w:rsidRPr="00C31D32">
              <w:rPr>
                <w:rFonts w:ascii="Calibri" w:hAnsi="Calibri" w:cs="Calibri"/>
                <w:sz w:val="22"/>
                <w:szCs w:val="22"/>
              </w:rPr>
              <w:tab/>
              <w:t>umożliwiający pełne ładowanie laptopa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Akumulator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 xml:space="preserve">Min. 4-komorowy, pojemność min. 54 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Wh</w:t>
            </w:r>
            <w:proofErr w:type="spellEnd"/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lastRenderedPageBreak/>
              <w:t>Waga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Maks. 1,6 kg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Gwarancja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producenta</w:t>
            </w:r>
          </w:p>
          <w:p w:rsidR="00442437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 xml:space="preserve">Zainstalowane aktualne sterowniki i aktualizacje systemowe; 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sprzęt fabrycznie zapakowany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Certyfikaty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C</w:t>
            </w:r>
            <w:r w:rsidRPr="00C31D32">
              <w:rPr>
                <w:rFonts w:ascii="Calibri" w:hAnsi="Calibri" w:cs="Calibri"/>
                <w:sz w:val="22"/>
                <w:szCs w:val="22"/>
              </w:rPr>
              <w:t xml:space="preserve">E, Energy Star, 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RoHS</w:t>
            </w:r>
            <w:proofErr w:type="spellEnd"/>
            <w:r w:rsidRPr="00C31D32">
              <w:rPr>
                <w:rFonts w:ascii="Calibri" w:hAnsi="Calibri" w:cs="Calibri"/>
                <w:sz w:val="22"/>
                <w:szCs w:val="22"/>
              </w:rPr>
              <w:t xml:space="preserve">, EPEAT </w:t>
            </w:r>
            <w:proofErr w:type="spellStart"/>
            <w:r w:rsidRPr="00C31D32">
              <w:rPr>
                <w:rFonts w:ascii="Calibri" w:hAnsi="Calibri" w:cs="Calibri"/>
                <w:sz w:val="22"/>
                <w:szCs w:val="22"/>
              </w:rPr>
              <w:t>Silver</w:t>
            </w:r>
            <w:proofErr w:type="spellEnd"/>
            <w:r w:rsidRPr="00C31D32">
              <w:rPr>
                <w:rFonts w:ascii="Calibri" w:hAnsi="Calibri" w:cs="Calibri"/>
                <w:sz w:val="22"/>
                <w:szCs w:val="22"/>
              </w:rPr>
              <w:t xml:space="preserve"> lub wyższy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Pr="00C31D32">
              <w:rPr>
                <w:rFonts w:ascii="Calibri" w:hAnsi="Calibri" w:cs="Calibri"/>
                <w:sz w:val="22"/>
                <w:szCs w:val="22"/>
              </w:rPr>
              <w:t>ymagania dodatkowe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Urządzenie musi być fabrycznie nowe, nieużywane, wolne od wad fizycznych i prawnych.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Dostarczony sprzęt musi pochodzić z autoryzowanego kanału dystrybucji producenta na rynek polski.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Wraz z laptopem należy dostarczyć: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zasilacz sieciowy,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przewód zasilający,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dokumentację użytkownika,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kartę gwarancyjną producenta.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>Warunki gwarancji i serwisu</w:t>
            </w:r>
          </w:p>
          <w:p w:rsidR="00442437" w:rsidRPr="00C31D32" w:rsidRDefault="00442437" w:rsidP="00442437">
            <w:pPr>
              <w:rPr>
                <w:rFonts w:ascii="Calibri" w:hAnsi="Calibri" w:cs="Calibri"/>
                <w:sz w:val="22"/>
                <w:szCs w:val="22"/>
              </w:rPr>
            </w:pPr>
            <w:r w:rsidRPr="00C31D32">
              <w:rPr>
                <w:rFonts w:ascii="Calibri" w:hAnsi="Calibri" w:cs="Calibri"/>
                <w:sz w:val="22"/>
                <w:szCs w:val="22"/>
              </w:rPr>
              <w:t xml:space="preserve">W przypadku awarii: czas reakcji serwisu – maksymalnie 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C31D32">
              <w:rPr>
                <w:rFonts w:ascii="Calibri" w:hAnsi="Calibri" w:cs="Calibri"/>
                <w:sz w:val="22"/>
                <w:szCs w:val="22"/>
              </w:rPr>
              <w:t xml:space="preserve"> dni robocze od zgłoszenia.</w:t>
            </w:r>
          </w:p>
          <w:p w:rsidR="00442437" w:rsidRDefault="00442437" w:rsidP="00442437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</w:rPr>
            </w:pPr>
            <w:r w:rsidRPr="00C31D32">
              <w:t>Naprawa lub wymiana sprzętu w terminie nie dłuższym niż 14 dni roboczych.</w:t>
            </w:r>
          </w:p>
        </w:tc>
      </w:tr>
    </w:tbl>
    <w:p w:rsidR="00442437" w:rsidRPr="00442437" w:rsidRDefault="00442437" w:rsidP="00442437">
      <w:pPr>
        <w:widowControl w:val="0"/>
        <w:rPr>
          <w:rFonts w:ascii="Arial" w:eastAsia="Lucida Sans Unicode" w:hAnsi="Arial" w:cs="Arial"/>
          <w:color w:val="000000"/>
        </w:rPr>
      </w:pPr>
    </w:p>
    <w:p w:rsidR="002F4F0A" w:rsidRDefault="002F4F0A" w:rsidP="002F4F0A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Tablet</w:t>
      </w:r>
      <w:r w:rsidR="00865375">
        <w:rPr>
          <w:rFonts w:ascii="Arial" w:eastAsia="Lucida Sans Unicode" w:hAnsi="Arial" w:cs="Arial"/>
          <w:color w:val="000000"/>
        </w:rPr>
        <w:t xml:space="preserve"> – 10 szt.</w:t>
      </w:r>
    </w:p>
    <w:tbl>
      <w:tblPr>
        <w:tblStyle w:val="Tabela-Siatka"/>
        <w:tblW w:w="10065" w:type="dxa"/>
        <w:tblInd w:w="-147" w:type="dxa"/>
        <w:tblLook w:val="04A0"/>
      </w:tblPr>
      <w:tblGrid>
        <w:gridCol w:w="1985"/>
        <w:gridCol w:w="8080"/>
      </w:tblGrid>
      <w:tr w:rsidR="00A95F52" w:rsidRPr="00A95F52" w:rsidTr="00A95F52">
        <w:tc>
          <w:tcPr>
            <w:tcW w:w="1985" w:type="dxa"/>
          </w:tcPr>
          <w:p w:rsidR="00A95F52" w:rsidRPr="00A95F52" w:rsidRDefault="00865375" w:rsidP="00442437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Wymagania techniczne minimalne</w:t>
            </w:r>
          </w:p>
        </w:tc>
        <w:tc>
          <w:tcPr>
            <w:tcW w:w="8080" w:type="dxa"/>
          </w:tcPr>
          <w:p w:rsidR="00A95F52" w:rsidRPr="00A95F52" w:rsidRDefault="00A95F52" w:rsidP="00A95F52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Wyświetlacz: min. 10.95”1920 x 1200px, </w:t>
            </w:r>
          </w:p>
          <w:p w:rsidR="00A95F52" w:rsidRPr="00A95F52" w:rsidRDefault="00A95F52" w:rsidP="00A95F52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Dotykowy </w:t>
            </w:r>
            <w:proofErr w:type="spellStart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ips</w:t>
            </w:r>
            <w:proofErr w:type="spellEnd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, </w:t>
            </w:r>
          </w:p>
          <w:p w:rsidR="00A95F52" w:rsidRPr="00A95F52" w:rsidRDefault="00A95F52" w:rsidP="00A95F52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pamięć wbudowana [GB]: 128</w:t>
            </w:r>
          </w:p>
          <w:p w:rsidR="00A95F52" w:rsidRPr="00A95F52" w:rsidRDefault="00A95F52" w:rsidP="00A95F52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procesor: 8-rdzeniowy, </w:t>
            </w:r>
          </w:p>
          <w:p w:rsidR="00A95F52" w:rsidRPr="00A95F52" w:rsidRDefault="00A95F52" w:rsidP="00A95F52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wersja systemu operacyjnego: android min. 13, </w:t>
            </w:r>
          </w:p>
          <w:p w:rsidR="00A95F52" w:rsidRPr="00A95F52" w:rsidRDefault="00A95F52" w:rsidP="00A95F52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komunikacja: </w:t>
            </w:r>
            <w:proofErr w:type="spellStart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wi-fi</w:t>
            </w:r>
            <w:proofErr w:type="spellEnd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 802.11 a/b/g/n/</w:t>
            </w:r>
            <w:proofErr w:type="spellStart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ac</w:t>
            </w:r>
            <w:proofErr w:type="spellEnd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 5.1, </w:t>
            </w:r>
          </w:p>
          <w:p w:rsidR="00A95F52" w:rsidRPr="00A95F52" w:rsidRDefault="00A95F52" w:rsidP="00A95F52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wielkość pamięci RAM [GB]: 8,</w:t>
            </w:r>
          </w:p>
        </w:tc>
      </w:tr>
    </w:tbl>
    <w:p w:rsidR="00442437" w:rsidRPr="003A7F21" w:rsidRDefault="00442437" w:rsidP="00442437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2F4F0A" w:rsidRDefault="002F4F0A" w:rsidP="002F4F0A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Tablet graficzny</w:t>
      </w:r>
      <w:r w:rsidR="004F5FAA">
        <w:rPr>
          <w:rFonts w:ascii="Arial" w:eastAsia="Lucida Sans Unicode" w:hAnsi="Arial" w:cs="Arial"/>
          <w:color w:val="000000"/>
        </w:rPr>
        <w:t xml:space="preserve"> – 4</w:t>
      </w:r>
      <w:r w:rsidR="001A21AA">
        <w:rPr>
          <w:rFonts w:ascii="Arial" w:eastAsia="Lucida Sans Unicode" w:hAnsi="Arial" w:cs="Arial"/>
          <w:color w:val="000000"/>
        </w:rPr>
        <w:t xml:space="preserve"> szt.</w:t>
      </w:r>
    </w:p>
    <w:tbl>
      <w:tblPr>
        <w:tblStyle w:val="Tabela-Siatka"/>
        <w:tblW w:w="9923" w:type="dxa"/>
        <w:tblInd w:w="-147" w:type="dxa"/>
        <w:tblLook w:val="04A0"/>
      </w:tblPr>
      <w:tblGrid>
        <w:gridCol w:w="1985"/>
        <w:gridCol w:w="7938"/>
      </w:tblGrid>
      <w:tr w:rsidR="001A21AA" w:rsidRPr="00865375" w:rsidTr="001A21AA">
        <w:tc>
          <w:tcPr>
            <w:tcW w:w="1985" w:type="dxa"/>
          </w:tcPr>
          <w:p w:rsidR="001A21AA" w:rsidRPr="00865375" w:rsidRDefault="001A21AA" w:rsidP="001A21AA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Wymagania techniczne minimalne</w:t>
            </w:r>
          </w:p>
        </w:tc>
        <w:tc>
          <w:tcPr>
            <w:tcW w:w="7938" w:type="dxa"/>
          </w:tcPr>
          <w:p w:rsidR="001A21AA" w:rsidRPr="00865375" w:rsidRDefault="001A21AA" w:rsidP="00865375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865375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Dostarczone urządzenia muszą spełniać następujące wymagania: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typ urządzenia: tablet graficzny bez ekranu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powierzchnia robocza: minimum 200 × 100 mm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poziomy nacisku pióra: minimum 8192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rozdzielczość pióra: min. 5080 LPI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komunikacja: USB lub USB-C (przewodowa)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kompatybilność: Windows 10/11, </w:t>
            </w:r>
            <w:proofErr w:type="spellStart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macOS</w:t>
            </w:r>
            <w:proofErr w:type="spellEnd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 (opcjonalnie Linux/</w:t>
            </w:r>
            <w:proofErr w:type="spellStart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ChromeOS</w:t>
            </w:r>
            <w:proofErr w:type="spellEnd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)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obsługa: pióro bezbateryjne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przyciski skrótów: minimum 6 programowalnych przycisków (lub więcej) </w:t>
            </w:r>
          </w:p>
          <w:p w:rsidR="001A21AA" w:rsidRPr="001A21AA" w:rsidRDefault="001A21AA" w:rsidP="00865375">
            <w:pPr>
              <w:pStyle w:val="Akapitzlist"/>
              <w:widowControl w:val="0"/>
              <w:numPr>
                <w:ilvl w:val="0"/>
                <w:numId w:val="13"/>
              </w:numPr>
              <w:ind w:left="349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instalacja: sterowniki dostępne do pobrania online </w:t>
            </w:r>
          </w:p>
          <w:p w:rsidR="001A21AA" w:rsidRPr="00865375" w:rsidRDefault="001A21AA" w:rsidP="001A21AA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</w:p>
        </w:tc>
      </w:tr>
      <w:tr w:rsidR="001A21AA" w:rsidRPr="00865375" w:rsidTr="001A21AA">
        <w:tc>
          <w:tcPr>
            <w:tcW w:w="1985" w:type="dxa"/>
          </w:tcPr>
          <w:p w:rsidR="001A21AA" w:rsidRPr="00865375" w:rsidRDefault="001A21AA" w:rsidP="001A21AA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Wymagania funkcjonalne</w:t>
            </w:r>
          </w:p>
        </w:tc>
        <w:tc>
          <w:tcPr>
            <w:tcW w:w="7938" w:type="dxa"/>
          </w:tcPr>
          <w:p w:rsidR="001A21AA" w:rsidRPr="001A21AA" w:rsidRDefault="001A21AA" w:rsidP="001A21AA">
            <w:pPr>
              <w:pStyle w:val="Akapitzlist"/>
              <w:widowControl w:val="0"/>
              <w:numPr>
                <w:ilvl w:val="0"/>
                <w:numId w:val="14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urządzenie przeznaczone do pracy edukacyjnej (rysunek cyfrowy, notatki, podstawowa grafika komputerowa) </w:t>
            </w:r>
          </w:p>
          <w:p w:rsidR="001A21AA" w:rsidRPr="001A21AA" w:rsidRDefault="001A21AA" w:rsidP="001A21AA">
            <w:pPr>
              <w:pStyle w:val="Akapitzlist"/>
              <w:widowControl w:val="0"/>
              <w:numPr>
                <w:ilvl w:val="0"/>
                <w:numId w:val="14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możliwość pracy z popularnym oprogramowaniem graficznym (np. </w:t>
            </w:r>
            <w:proofErr w:type="spellStart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Krita</w:t>
            </w:r>
            <w:proofErr w:type="spellEnd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, GIMP, </w:t>
            </w:r>
            <w:proofErr w:type="spellStart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Adobe</w:t>
            </w:r>
            <w:proofErr w:type="spellEnd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Photoshop</w:t>
            </w:r>
            <w:proofErr w:type="spellEnd"/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) </w:t>
            </w:r>
          </w:p>
          <w:p w:rsidR="001A21AA" w:rsidRPr="001A21AA" w:rsidRDefault="001A21AA" w:rsidP="001A21AA">
            <w:pPr>
              <w:pStyle w:val="Akapitzlist"/>
              <w:widowControl w:val="0"/>
              <w:numPr>
                <w:ilvl w:val="0"/>
                <w:numId w:val="14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łatwa instalacja i konfiguracja bez konieczności specjalistycznej wiedzy </w:t>
            </w:r>
          </w:p>
          <w:p w:rsidR="001A21AA" w:rsidRPr="00865375" w:rsidRDefault="001A21AA" w:rsidP="00865375">
            <w:pPr>
              <w:pStyle w:val="Akapitzlist"/>
              <w:widowControl w:val="0"/>
              <w:numPr>
                <w:ilvl w:val="0"/>
                <w:numId w:val="14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możliwość pracy w środowisku szkolnym (wiele stanowisk komputerowych) </w:t>
            </w:r>
          </w:p>
        </w:tc>
      </w:tr>
      <w:tr w:rsidR="001A21AA" w:rsidRPr="00865375" w:rsidTr="001A21AA">
        <w:tc>
          <w:tcPr>
            <w:tcW w:w="1985" w:type="dxa"/>
          </w:tcPr>
          <w:p w:rsidR="001A21AA" w:rsidRPr="00865375" w:rsidRDefault="001A21AA" w:rsidP="001A21AA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Wymagania jakościowe</w:t>
            </w:r>
          </w:p>
        </w:tc>
        <w:tc>
          <w:tcPr>
            <w:tcW w:w="7938" w:type="dxa"/>
          </w:tcPr>
          <w:p w:rsidR="001A21AA" w:rsidRPr="001A21AA" w:rsidRDefault="001A21AA" w:rsidP="001A21AA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urządzenia nowe, nieużywane </w:t>
            </w:r>
          </w:p>
          <w:p w:rsidR="001A21AA" w:rsidRPr="001A21AA" w:rsidRDefault="001A21AA" w:rsidP="001A21AA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objęte gwarancją producenta minimum 24 miesiące </w:t>
            </w:r>
          </w:p>
          <w:p w:rsidR="001A21AA" w:rsidRPr="00865375" w:rsidRDefault="001A21AA" w:rsidP="00865375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dostarczone w komplecie z piórem, przewodem USB, zapasowymi końcówkami </w:t>
            </w: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lastRenderedPageBreak/>
              <w:t xml:space="preserve">oraz instrukcją obsługi w języku polskim lub angielskim </w:t>
            </w:r>
          </w:p>
        </w:tc>
      </w:tr>
      <w:tr w:rsidR="001A21AA" w:rsidRPr="00865375" w:rsidTr="001A21AA">
        <w:tc>
          <w:tcPr>
            <w:tcW w:w="1985" w:type="dxa"/>
          </w:tcPr>
          <w:p w:rsidR="001A21AA" w:rsidRPr="00865375" w:rsidRDefault="001A21AA" w:rsidP="001A21AA">
            <w:pPr>
              <w:pStyle w:val="Akapitzlist"/>
              <w:widowControl w:val="0"/>
              <w:ind w:left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lastRenderedPageBreak/>
              <w:t>Sposób realizacji zamówienia</w:t>
            </w:r>
          </w:p>
        </w:tc>
        <w:tc>
          <w:tcPr>
            <w:tcW w:w="7938" w:type="dxa"/>
          </w:tcPr>
          <w:p w:rsidR="001A21AA" w:rsidRPr="001A21AA" w:rsidRDefault="001A21AA" w:rsidP="001A21AA">
            <w:pPr>
              <w:pStyle w:val="Akapitzlist"/>
              <w:widowControl w:val="0"/>
              <w:numPr>
                <w:ilvl w:val="0"/>
                <w:numId w:val="17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dostawa jednorazowa do siedziby zamawiającego </w:t>
            </w:r>
          </w:p>
          <w:p w:rsidR="001A21AA" w:rsidRPr="001A21AA" w:rsidRDefault="001A21AA" w:rsidP="001A21AA">
            <w:pPr>
              <w:pStyle w:val="Akapitzlist"/>
              <w:widowControl w:val="0"/>
              <w:numPr>
                <w:ilvl w:val="0"/>
                <w:numId w:val="17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 xml:space="preserve">urządzenia zapakowane fabrycznie </w:t>
            </w:r>
          </w:p>
          <w:p w:rsidR="001A21AA" w:rsidRPr="00865375" w:rsidRDefault="001A21AA" w:rsidP="00865375">
            <w:pPr>
              <w:pStyle w:val="Akapitzlist"/>
              <w:widowControl w:val="0"/>
              <w:numPr>
                <w:ilvl w:val="0"/>
                <w:numId w:val="17"/>
              </w:numPr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1A21AA">
              <w:rPr>
                <w:rFonts w:ascii="Arial" w:eastAsia="Lucida Sans Unicode" w:hAnsi="Arial" w:cs="Arial"/>
                <w:color w:val="000000"/>
                <w:sz w:val="20"/>
                <w:szCs w:val="20"/>
              </w:rPr>
              <w:t>termin dostawy zgodny z umową</w:t>
            </w:r>
          </w:p>
        </w:tc>
      </w:tr>
    </w:tbl>
    <w:p w:rsidR="001A21AA" w:rsidRDefault="001A21AA" w:rsidP="001A21AA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442437" w:rsidRPr="003A7F21" w:rsidRDefault="00442437" w:rsidP="00442437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EA7AC7" w:rsidRPr="003A7F21" w:rsidRDefault="002F4F0A" w:rsidP="00442437">
      <w:pPr>
        <w:pStyle w:val="Akapitzlist"/>
        <w:widowControl w:val="0"/>
        <w:numPr>
          <w:ilvl w:val="0"/>
          <w:numId w:val="10"/>
        </w:numPr>
        <w:spacing w:after="0"/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Drukarka laserowa kolorowa</w:t>
      </w:r>
      <w:r w:rsidR="00865375">
        <w:rPr>
          <w:rFonts w:ascii="Arial" w:eastAsia="Lucida Sans Unicode" w:hAnsi="Arial" w:cs="Arial"/>
          <w:color w:val="000000"/>
        </w:rPr>
        <w:t xml:space="preserve"> – 1 szt.</w:t>
      </w:r>
    </w:p>
    <w:tbl>
      <w:tblPr>
        <w:tblpPr w:leftFromText="141" w:rightFromText="141" w:vertAnchor="text" w:horzAnchor="margin" w:tblpX="-125" w:tblpY="316"/>
        <w:tblW w:w="992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Layout w:type="fixed"/>
        <w:tblCellMar>
          <w:top w:w="55" w:type="dxa"/>
          <w:left w:w="53" w:type="dxa"/>
          <w:bottom w:w="55" w:type="dxa"/>
          <w:right w:w="55" w:type="dxa"/>
        </w:tblCellMar>
        <w:tblLook w:val="04A0"/>
      </w:tblPr>
      <w:tblGrid>
        <w:gridCol w:w="479"/>
        <w:gridCol w:w="1559"/>
        <w:gridCol w:w="7882"/>
      </w:tblGrid>
      <w:tr w:rsidR="00EA7AC7" w:rsidRPr="00A95F52" w:rsidTr="00442437"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442437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A95F52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</w:tcPr>
          <w:p w:rsidR="00EA7AC7" w:rsidRPr="00A95F52" w:rsidRDefault="00EA7AC7" w:rsidP="00442437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A95F52">
              <w:rPr>
                <w:rFonts w:ascii="Arial" w:hAnsi="Arial" w:cs="Arial"/>
                <w:b/>
                <w:bCs/>
                <w:sz w:val="21"/>
                <w:szCs w:val="21"/>
              </w:rPr>
              <w:t>Parametr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</w:tcPr>
          <w:p w:rsidR="00EA7AC7" w:rsidRPr="00A95F52" w:rsidRDefault="00EA7AC7" w:rsidP="00442437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A95F52">
              <w:rPr>
                <w:rFonts w:ascii="Arial" w:hAnsi="Arial" w:cs="Arial"/>
                <w:b/>
                <w:bCs/>
                <w:sz w:val="21"/>
                <w:szCs w:val="21"/>
              </w:rPr>
              <w:t>Opis</w:t>
            </w:r>
          </w:p>
        </w:tc>
      </w:tr>
      <w:tr w:rsidR="00EA7AC7" w:rsidRPr="00A95F52" w:rsidTr="00442437">
        <w:trPr>
          <w:trHeight w:val="327"/>
        </w:trPr>
        <w:tc>
          <w:tcPr>
            <w:tcW w:w="992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</w:rPr>
              <w:t>Drukarka</w:t>
            </w:r>
          </w:p>
        </w:tc>
      </w:tr>
      <w:tr w:rsidR="00EA7AC7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Druk w kolorze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</w:rPr>
              <w:t>TAK</w:t>
            </w:r>
          </w:p>
        </w:tc>
      </w:tr>
      <w:tr w:rsidR="00EA7AC7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 xml:space="preserve">Druk dwustronny 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TAK</w:t>
            </w:r>
          </w:p>
        </w:tc>
      </w:tr>
      <w:tr w:rsidR="00EA7AC7" w:rsidRPr="00A95F52" w:rsidTr="00442437">
        <w:trPr>
          <w:trHeight w:val="361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 xml:space="preserve">Szybkość wydruku w czerni: 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M</w:t>
            </w:r>
            <w:r w:rsidR="00EA7AC7"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in. 15 stron/min.</w:t>
            </w:r>
          </w:p>
        </w:tc>
      </w:tr>
      <w:tr w:rsidR="00EA7AC7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Szybkość wydruku w kolorze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Min. 18 stron/min.</w:t>
            </w:r>
          </w:p>
        </w:tc>
      </w:tr>
      <w:tr w:rsidR="00EA7AC7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Obsługiwane formaty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Min.: A4, A5, B5, DL, Formaty niestandardowe</w:t>
            </w:r>
          </w:p>
        </w:tc>
      </w:tr>
      <w:tr w:rsidR="00D34831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Maksymalna rozdzielczość druku: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 xml:space="preserve">Min. 600 x 600 </w:t>
            </w:r>
            <w:proofErr w:type="spellStart"/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dpi</w:t>
            </w:r>
            <w:proofErr w:type="spellEnd"/>
          </w:p>
        </w:tc>
      </w:tr>
      <w:tr w:rsidR="00D34831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Funkcja skanera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TAK</w:t>
            </w:r>
          </w:p>
        </w:tc>
      </w:tr>
      <w:tr w:rsidR="00D34831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Typ wyświetlacza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Wbudowany, dotykowy.</w:t>
            </w:r>
          </w:p>
        </w:tc>
      </w:tr>
      <w:tr w:rsidR="00D34831" w:rsidRPr="00A95F52" w:rsidTr="00442437">
        <w:trPr>
          <w:trHeight w:val="327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Interfejsy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D34831" w:rsidRPr="00A95F52" w:rsidRDefault="00D34831" w:rsidP="00EA7AC7">
            <w:pPr>
              <w:suppressAutoHyphens w:val="0"/>
              <w:rPr>
                <w:rFonts w:ascii="Arial" w:hAnsi="Arial" w:cs="Arial"/>
                <w:color w:val="000000"/>
                <w:sz w:val="21"/>
                <w:szCs w:val="21"/>
                <w:lang w:val="en-US"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val="en-US" w:eastAsia="pl-PL"/>
              </w:rPr>
              <w:t>Min.: USB, Wi-Fi, LAN (Ethernet)</w:t>
            </w:r>
          </w:p>
        </w:tc>
      </w:tr>
      <w:tr w:rsidR="00EA7AC7" w:rsidRPr="00A95F52" w:rsidTr="00442437">
        <w:trPr>
          <w:trHeight w:val="398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 xml:space="preserve">Wyposażenie minimalne 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- urządzenie główne;</w:t>
            </w:r>
          </w:p>
          <w:p w:rsidR="00EA7AC7" w:rsidRPr="00A95F52" w:rsidRDefault="00EA7AC7" w:rsidP="00D34831">
            <w:pPr>
              <w:rPr>
                <w:rFonts w:ascii="Arial" w:hAnsi="Arial" w:cs="Arial"/>
                <w:sz w:val="21"/>
                <w:szCs w:val="21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 xml:space="preserve">- </w:t>
            </w:r>
            <w:r w:rsidRPr="00A95F52">
              <w:rPr>
                <w:rFonts w:ascii="Arial" w:hAnsi="Arial" w:cs="Arial"/>
                <w:sz w:val="21"/>
                <w:szCs w:val="21"/>
              </w:rPr>
              <w:t>tonery</w:t>
            </w:r>
            <w:r w:rsidR="00D34831" w:rsidRPr="00A95F52">
              <w:rPr>
                <w:rFonts w:ascii="Arial" w:hAnsi="Arial" w:cs="Arial"/>
                <w:sz w:val="21"/>
                <w:szCs w:val="21"/>
              </w:rPr>
              <w:t xml:space="preserve"> startowe</w:t>
            </w:r>
            <w:r w:rsidRPr="00A95F52">
              <w:rPr>
                <w:rFonts w:ascii="Arial" w:hAnsi="Arial" w:cs="Arial"/>
                <w:sz w:val="21"/>
                <w:szCs w:val="21"/>
              </w:rPr>
              <w:t xml:space="preserve">, </w:t>
            </w:r>
          </w:p>
          <w:p w:rsidR="00EA7AC7" w:rsidRPr="00A95F52" w:rsidRDefault="00EA7AC7" w:rsidP="00EA7AC7">
            <w:pPr>
              <w:rPr>
                <w:rFonts w:ascii="Arial" w:hAnsi="Arial" w:cs="Arial"/>
                <w:sz w:val="21"/>
                <w:szCs w:val="21"/>
              </w:rPr>
            </w:pPr>
            <w:r w:rsidRPr="00A95F52">
              <w:rPr>
                <w:rFonts w:ascii="Arial" w:hAnsi="Arial" w:cs="Arial"/>
                <w:sz w:val="21"/>
                <w:szCs w:val="21"/>
              </w:rPr>
              <w:t xml:space="preserve">- kabel zasilający, </w:t>
            </w:r>
          </w:p>
          <w:p w:rsidR="00EA7AC7" w:rsidRPr="00A95F52" w:rsidRDefault="00EA7AC7" w:rsidP="00EA7AC7">
            <w:pPr>
              <w:rPr>
                <w:rFonts w:ascii="Arial" w:hAnsi="Arial" w:cs="Arial"/>
                <w:sz w:val="21"/>
                <w:szCs w:val="21"/>
              </w:rPr>
            </w:pPr>
            <w:r w:rsidRPr="00A95F52">
              <w:rPr>
                <w:rFonts w:ascii="Arial" w:hAnsi="Arial" w:cs="Arial"/>
                <w:sz w:val="21"/>
                <w:szCs w:val="21"/>
              </w:rPr>
              <w:t xml:space="preserve">- instrukcja obsługi w języku polskim, </w:t>
            </w:r>
          </w:p>
          <w:p w:rsidR="00EA7AC7" w:rsidRPr="00A95F52" w:rsidRDefault="00EA7AC7" w:rsidP="00D34831">
            <w:pPr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- min 1 zapas materiałów eksploatacyjnych.</w:t>
            </w:r>
          </w:p>
        </w:tc>
      </w:tr>
      <w:tr w:rsidR="00EA7AC7" w:rsidRPr="00A95F52" w:rsidTr="00442437">
        <w:trPr>
          <w:trHeight w:val="398"/>
        </w:trPr>
        <w:tc>
          <w:tcPr>
            <w:tcW w:w="4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pStyle w:val="Zawartotabeli"/>
              <w:numPr>
                <w:ilvl w:val="0"/>
                <w:numId w:val="8"/>
              </w:numPr>
              <w:suppressAutoHyphens w:val="0"/>
              <w:ind w:left="88" w:right="-21" w:hanging="12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 xml:space="preserve">Gwarancja  </w:t>
            </w:r>
          </w:p>
        </w:tc>
        <w:tc>
          <w:tcPr>
            <w:tcW w:w="7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EA7AC7" w:rsidRPr="00A95F52" w:rsidRDefault="00EA7AC7" w:rsidP="00EA7AC7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95F52">
              <w:rPr>
                <w:rFonts w:ascii="Arial" w:hAnsi="Arial" w:cs="Arial"/>
                <w:color w:val="000000"/>
                <w:sz w:val="21"/>
                <w:szCs w:val="21"/>
                <w:lang w:eastAsia="pl-PL"/>
              </w:rPr>
              <w:t>2 lata</w:t>
            </w:r>
          </w:p>
        </w:tc>
      </w:tr>
    </w:tbl>
    <w:p w:rsidR="00EA7AC7" w:rsidRPr="003A7F21" w:rsidRDefault="00EA7AC7" w:rsidP="00EA7AC7">
      <w:pPr>
        <w:widowControl w:val="0"/>
        <w:rPr>
          <w:rFonts w:ascii="Arial" w:eastAsia="Lucida Sans Unicode" w:hAnsi="Arial" w:cs="Arial"/>
          <w:color w:val="000000"/>
          <w:sz w:val="22"/>
          <w:szCs w:val="22"/>
        </w:rPr>
      </w:pPr>
    </w:p>
    <w:p w:rsidR="00EA7AC7" w:rsidRPr="003A7F21" w:rsidRDefault="00EA7AC7" w:rsidP="00EA7AC7">
      <w:pPr>
        <w:widowControl w:val="0"/>
        <w:rPr>
          <w:rFonts w:ascii="Arial" w:eastAsia="Lucida Sans Unicode" w:hAnsi="Arial" w:cs="Arial"/>
          <w:color w:val="000000"/>
          <w:sz w:val="22"/>
          <w:szCs w:val="22"/>
        </w:rPr>
      </w:pPr>
    </w:p>
    <w:p w:rsidR="00EA7AC7" w:rsidRPr="003A7F21" w:rsidRDefault="00EA7AC7" w:rsidP="00EA7AC7">
      <w:pPr>
        <w:widowControl w:val="0"/>
        <w:rPr>
          <w:rFonts w:ascii="Arial" w:eastAsia="Lucida Sans Unicode" w:hAnsi="Arial" w:cs="Arial"/>
          <w:color w:val="000000"/>
          <w:sz w:val="22"/>
          <w:szCs w:val="22"/>
        </w:rPr>
      </w:pPr>
    </w:p>
    <w:p w:rsidR="00EA7AC7" w:rsidRDefault="00EA7AC7" w:rsidP="00EA7AC7">
      <w:pPr>
        <w:widowControl w:val="0"/>
        <w:rPr>
          <w:rFonts w:ascii="Arial" w:eastAsia="Lucida Sans Unicode" w:hAnsi="Arial" w:cs="Arial"/>
          <w:color w:val="000000"/>
          <w:sz w:val="22"/>
          <w:szCs w:val="22"/>
        </w:rPr>
      </w:pPr>
    </w:p>
    <w:p w:rsidR="003A7F21" w:rsidRPr="003A7F21" w:rsidRDefault="003A7F21" w:rsidP="00EA7AC7">
      <w:pPr>
        <w:widowControl w:val="0"/>
        <w:rPr>
          <w:rFonts w:ascii="Arial" w:eastAsia="Lucida Sans Unicode" w:hAnsi="Arial" w:cs="Arial"/>
          <w:color w:val="000000"/>
          <w:sz w:val="22"/>
          <w:szCs w:val="22"/>
        </w:rPr>
      </w:pPr>
    </w:p>
    <w:p w:rsidR="002F4F0A" w:rsidRPr="003A7F21" w:rsidRDefault="00EA7AC7" w:rsidP="002F4F0A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 xml:space="preserve">Drukarka 3D </w:t>
      </w:r>
      <w:r w:rsidR="00A95F52">
        <w:rPr>
          <w:rFonts w:ascii="Arial" w:eastAsia="Lucida Sans Unicode" w:hAnsi="Arial" w:cs="Arial"/>
          <w:color w:val="000000"/>
        </w:rPr>
        <w:t>–</w:t>
      </w:r>
      <w:r w:rsidR="002F4F0A" w:rsidRPr="003A7F21">
        <w:rPr>
          <w:rFonts w:ascii="Arial" w:eastAsia="Lucida Sans Unicode" w:hAnsi="Arial" w:cs="Arial"/>
          <w:color w:val="000000"/>
        </w:rPr>
        <w:t xml:space="preserve"> 1</w:t>
      </w:r>
      <w:r w:rsidR="00A95F52">
        <w:rPr>
          <w:rFonts w:ascii="Arial" w:eastAsia="Lucida Sans Unicode" w:hAnsi="Arial" w:cs="Arial"/>
          <w:color w:val="000000"/>
        </w:rPr>
        <w:t xml:space="preserve"> zestaw</w:t>
      </w:r>
    </w:p>
    <w:tbl>
      <w:tblPr>
        <w:tblW w:w="986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6"/>
        <w:gridCol w:w="1559"/>
        <w:gridCol w:w="6746"/>
        <w:gridCol w:w="1134"/>
      </w:tblGrid>
      <w:tr w:rsidR="002F4F0A" w:rsidRPr="00A95F52" w:rsidTr="00A95F52">
        <w:trPr>
          <w:trHeight w:val="77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F4F0A" w:rsidRPr="00A95F52" w:rsidRDefault="002F4F0A" w:rsidP="002F4F0A">
            <w:pPr>
              <w:suppressLineNumbers/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:rsidR="002F4F0A" w:rsidRPr="00A95F52" w:rsidRDefault="002F4F0A" w:rsidP="002F4F0A">
            <w:pPr>
              <w:suppressLineNumbers/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proofErr w:type="spellStart"/>
            <w:r w:rsidRPr="00A95F5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Lp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F4F0A" w:rsidRPr="00A95F52" w:rsidRDefault="002F4F0A" w:rsidP="002F4F0A">
            <w:pPr>
              <w:suppressLineNumbers/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Parametr </w:t>
            </w:r>
          </w:p>
        </w:tc>
        <w:tc>
          <w:tcPr>
            <w:tcW w:w="6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F4F0A" w:rsidRPr="00A95F52" w:rsidRDefault="002F4F0A" w:rsidP="002F4F0A">
            <w:pPr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Opis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0A" w:rsidRPr="00A95F52" w:rsidRDefault="002F4F0A" w:rsidP="002F4F0A">
            <w:pPr>
              <w:suppressLineNumbers/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Ilość</w:t>
            </w:r>
          </w:p>
          <w:p w:rsidR="002F4F0A" w:rsidRPr="00A95F52" w:rsidRDefault="002F4F0A" w:rsidP="002F4F0A">
            <w:pPr>
              <w:suppressLineNumbers/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sztuk</w:t>
            </w:r>
          </w:p>
        </w:tc>
      </w:tr>
      <w:tr w:rsidR="002F4F0A" w:rsidRPr="00A95F52" w:rsidTr="00A95F52">
        <w:trPr>
          <w:trHeight w:val="534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Drukarka 3 D (parametry techniczne)</w:t>
            </w:r>
          </w:p>
        </w:tc>
        <w:tc>
          <w:tcPr>
            <w:tcW w:w="674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 Maksymalny obszar roboczy: min 150 x min. 150 x min. 150 mm;</w:t>
            </w:r>
          </w:p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 Średnica dyszy: 0.4 mm;</w:t>
            </w:r>
          </w:p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 Oprogramowanie: dedykowane do urządzenia;</w:t>
            </w:r>
          </w:p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 Komunikacja:</w:t>
            </w:r>
            <w:r w:rsidR="00B511EE" w:rsidRPr="00A95F52">
              <w:rPr>
                <w:rFonts w:ascii="Arial" w:hAnsi="Arial" w:cs="Arial"/>
                <w:sz w:val="20"/>
                <w:szCs w:val="20"/>
              </w:rPr>
              <w:t xml:space="preserve"> min. WiFi</w:t>
            </w:r>
            <w:r w:rsidRPr="00A95F52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 System operacyjny: Windows lub równoważne;</w:t>
            </w:r>
          </w:p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 xml:space="preserve">- Rodzaj obudowy: </w:t>
            </w:r>
            <w:r w:rsidR="002E5648" w:rsidRPr="00A95F52">
              <w:rPr>
                <w:rFonts w:ascii="Arial" w:hAnsi="Arial" w:cs="Arial"/>
                <w:sz w:val="20"/>
                <w:szCs w:val="20"/>
              </w:rPr>
              <w:t>Zamknięta</w:t>
            </w:r>
          </w:p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 biblioteka gotowych do druku modeli 3D</w:t>
            </w:r>
          </w:p>
          <w:p w:rsidR="002F4F0A" w:rsidRPr="00A95F52" w:rsidRDefault="00B511EE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 Wymiary: Maksymalnie: 470 x 530</w:t>
            </w:r>
            <w:r w:rsidR="002F4F0A" w:rsidRPr="00A95F52">
              <w:rPr>
                <w:rFonts w:ascii="Arial" w:hAnsi="Arial" w:cs="Arial"/>
                <w:sz w:val="20"/>
                <w:szCs w:val="20"/>
              </w:rPr>
              <w:t xml:space="preserve"> x 490 mm;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F4F0A" w:rsidRPr="00A95F52" w:rsidTr="00A95F52">
        <w:trPr>
          <w:trHeight w:val="534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5F52">
              <w:rPr>
                <w:rFonts w:ascii="Arial" w:hAnsi="Arial" w:cs="Arial"/>
                <w:sz w:val="20"/>
                <w:szCs w:val="20"/>
              </w:rPr>
              <w:t>Filamenty</w:t>
            </w:r>
            <w:proofErr w:type="spellEnd"/>
          </w:p>
        </w:tc>
        <w:tc>
          <w:tcPr>
            <w:tcW w:w="674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 xml:space="preserve">- Rodzaj </w:t>
            </w:r>
            <w:proofErr w:type="spellStart"/>
            <w:r w:rsidRPr="00A95F52">
              <w:rPr>
                <w:rFonts w:ascii="Arial" w:hAnsi="Arial" w:cs="Arial"/>
                <w:sz w:val="20"/>
                <w:szCs w:val="20"/>
              </w:rPr>
              <w:t>filamentu</w:t>
            </w:r>
            <w:proofErr w:type="spellEnd"/>
            <w:r w:rsidRPr="00A95F52">
              <w:rPr>
                <w:rFonts w:ascii="Arial" w:hAnsi="Arial" w:cs="Arial"/>
                <w:sz w:val="20"/>
                <w:szCs w:val="20"/>
              </w:rPr>
              <w:t>: co najmniej  ABS/PLA;</w:t>
            </w:r>
          </w:p>
          <w:p w:rsidR="002F4F0A" w:rsidRPr="00A95F52" w:rsidRDefault="002F4F0A" w:rsidP="002F4F0A">
            <w:pPr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 xml:space="preserve">- Średnica </w:t>
            </w:r>
            <w:proofErr w:type="spellStart"/>
            <w:r w:rsidRPr="00A95F52">
              <w:rPr>
                <w:rFonts w:ascii="Arial" w:hAnsi="Arial" w:cs="Arial"/>
                <w:sz w:val="20"/>
                <w:szCs w:val="20"/>
              </w:rPr>
              <w:t>filamentu</w:t>
            </w:r>
            <w:proofErr w:type="spellEnd"/>
            <w:r w:rsidRPr="00A95F52">
              <w:rPr>
                <w:rFonts w:ascii="Arial" w:hAnsi="Arial" w:cs="Arial"/>
                <w:sz w:val="20"/>
                <w:szCs w:val="20"/>
              </w:rPr>
              <w:t>: 1.75;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F4F0A" w:rsidRPr="00A95F52" w:rsidTr="00A95F52">
        <w:trPr>
          <w:trHeight w:val="604"/>
        </w:trPr>
        <w:tc>
          <w:tcPr>
            <w:tcW w:w="4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pStyle w:val="Default"/>
              <w:rPr>
                <w:rFonts w:ascii="Arial" w:eastAsia="Lucida Sans Unicode" w:hAnsi="Arial" w:cs="Arial"/>
                <w:color w:val="auto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auto"/>
                <w:sz w:val="20"/>
                <w:szCs w:val="20"/>
              </w:rPr>
              <w:t>- transport;</w:t>
            </w:r>
          </w:p>
          <w:p w:rsidR="002F4F0A" w:rsidRPr="00A95F52" w:rsidRDefault="002F4F0A" w:rsidP="002F4F0A">
            <w:pPr>
              <w:pStyle w:val="Default"/>
              <w:rPr>
                <w:rFonts w:ascii="Arial" w:eastAsia="Lucida Sans Unicode" w:hAnsi="Arial" w:cs="Arial"/>
                <w:color w:val="auto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auto"/>
                <w:sz w:val="20"/>
                <w:szCs w:val="20"/>
              </w:rPr>
              <w:t>- instalacja</w:t>
            </w:r>
          </w:p>
          <w:p w:rsidR="002F4F0A" w:rsidRPr="00A95F52" w:rsidRDefault="002F4F0A" w:rsidP="002F4F0A">
            <w:pPr>
              <w:pStyle w:val="Default"/>
              <w:rPr>
                <w:rFonts w:ascii="Arial" w:eastAsia="Lucida Sans Unicode" w:hAnsi="Arial" w:cs="Arial"/>
                <w:color w:val="auto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auto"/>
                <w:sz w:val="20"/>
                <w:szCs w:val="20"/>
              </w:rPr>
              <w:t>- szkolenie podstawowe bezpośrednie (w zakresie obsługi urządzenia oraz oprogramowania);</w:t>
            </w:r>
          </w:p>
          <w:p w:rsidR="002F4F0A" w:rsidRPr="00A95F52" w:rsidRDefault="002F4F0A" w:rsidP="002F4F0A">
            <w:pPr>
              <w:pStyle w:val="Default"/>
              <w:rPr>
                <w:rFonts w:ascii="Arial" w:eastAsia="Lucida Sans Unicode" w:hAnsi="Arial" w:cs="Arial"/>
                <w:color w:val="auto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auto"/>
                <w:sz w:val="20"/>
                <w:szCs w:val="20"/>
              </w:rPr>
              <w:t>- serwis gwarancyjny w siedzibie klienta;</w:t>
            </w:r>
          </w:p>
          <w:p w:rsidR="002F4F0A" w:rsidRPr="00A95F52" w:rsidRDefault="002F4F0A" w:rsidP="002F4F0A">
            <w:pPr>
              <w:pStyle w:val="Default"/>
              <w:rPr>
                <w:rFonts w:ascii="Arial" w:eastAsia="Lucida Sans Unicode" w:hAnsi="Arial" w:cs="Arial"/>
                <w:color w:val="auto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auto"/>
                <w:sz w:val="20"/>
                <w:szCs w:val="20"/>
              </w:rPr>
              <w:t>- instrukcja obsługi w języku polskim;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F4F0A" w:rsidRPr="00A95F52" w:rsidTr="00A95F52">
        <w:trPr>
          <w:trHeight w:val="604"/>
        </w:trPr>
        <w:tc>
          <w:tcPr>
            <w:tcW w:w="4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Dostępność części zamiennych oraz materiałów zużywalnych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pStyle w:val="Default"/>
              <w:rPr>
                <w:rFonts w:ascii="Arial" w:eastAsia="Lucida Sans Unicode" w:hAnsi="Arial" w:cs="Arial"/>
                <w:color w:val="auto"/>
                <w:sz w:val="20"/>
                <w:szCs w:val="20"/>
              </w:rPr>
            </w:pPr>
            <w:r w:rsidRPr="00A95F52">
              <w:rPr>
                <w:rFonts w:ascii="Arial" w:eastAsia="Lucida Sans Unicode" w:hAnsi="Arial" w:cs="Arial"/>
                <w:color w:val="auto"/>
                <w:sz w:val="20"/>
                <w:szCs w:val="20"/>
              </w:rPr>
              <w:t>min. 5 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F4F0A" w:rsidRPr="00A95F52" w:rsidTr="00A95F52">
        <w:trPr>
          <w:trHeight w:val="1078"/>
        </w:trPr>
        <w:tc>
          <w:tcPr>
            <w:tcW w:w="4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Warunki gwarancji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4F0A" w:rsidRPr="00A95F52" w:rsidRDefault="002F4F0A" w:rsidP="002F4F0A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 xml:space="preserve">24 miesiące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4F0A" w:rsidRPr="00A95F52" w:rsidRDefault="002F4F0A" w:rsidP="002F4F0A">
            <w:pPr>
              <w:suppressLineNumber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2F4F0A" w:rsidRPr="003A7F21" w:rsidRDefault="002F4F0A" w:rsidP="002F4F0A">
      <w:pPr>
        <w:widowControl w:val="0"/>
        <w:ind w:left="90"/>
        <w:rPr>
          <w:rFonts w:ascii="Arial" w:eastAsia="Lucida Sans Unicode" w:hAnsi="Arial" w:cs="Arial"/>
          <w:color w:val="000000"/>
          <w:sz w:val="22"/>
          <w:szCs w:val="22"/>
        </w:rPr>
      </w:pPr>
    </w:p>
    <w:p w:rsidR="000A192B" w:rsidRPr="003A7F21" w:rsidRDefault="002F4F0A" w:rsidP="000A192B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Magnetofon</w:t>
      </w:r>
      <w:r w:rsidR="00865375">
        <w:rPr>
          <w:rFonts w:ascii="Arial" w:eastAsia="Lucida Sans Unicode" w:hAnsi="Arial" w:cs="Arial"/>
          <w:color w:val="000000"/>
        </w:rPr>
        <w:t xml:space="preserve"> – 4 szt.</w:t>
      </w:r>
    </w:p>
    <w:tbl>
      <w:tblPr>
        <w:tblpPr w:leftFromText="141" w:rightFromText="141" w:vertAnchor="text" w:horzAnchor="margin" w:tblpX="-128" w:tblpY="316"/>
        <w:tblW w:w="1006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Layout w:type="fixed"/>
        <w:tblCellMar>
          <w:top w:w="55" w:type="dxa"/>
          <w:left w:w="53" w:type="dxa"/>
          <w:bottom w:w="55" w:type="dxa"/>
          <w:right w:w="55" w:type="dxa"/>
        </w:tblCellMar>
        <w:tblLook w:val="04A0"/>
      </w:tblPr>
      <w:tblGrid>
        <w:gridCol w:w="482"/>
        <w:gridCol w:w="1559"/>
        <w:gridCol w:w="8024"/>
      </w:tblGrid>
      <w:tr w:rsidR="000A192B" w:rsidRPr="00A95F52" w:rsidTr="00A95F52"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0A192B" w:rsidP="00A95F52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</w:tcPr>
          <w:p w:rsidR="000A192B" w:rsidRPr="00A95F52" w:rsidRDefault="000A192B" w:rsidP="00A95F52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</w:tcPr>
          <w:p w:rsidR="000A192B" w:rsidRPr="00A95F52" w:rsidRDefault="000A192B" w:rsidP="00A95F52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</w:tr>
      <w:tr w:rsidR="000A192B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0A192B" w:rsidP="00A95F52">
            <w:pPr>
              <w:pStyle w:val="Zawartotabeli"/>
              <w:suppressAutoHyphens w:val="0"/>
              <w:ind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Dźwięk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Stereo</w:t>
            </w:r>
          </w:p>
        </w:tc>
      </w:tr>
      <w:tr w:rsidR="000A192B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0A192B" w:rsidP="00A95F52">
            <w:pPr>
              <w:pStyle w:val="Zawartotabeli"/>
              <w:suppressAutoHyphens w:val="0"/>
              <w:ind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2.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</w:t>
            </w:r>
            <w:r w:rsidR="008F637C"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RMS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3 W</w:t>
            </w:r>
          </w:p>
        </w:tc>
      </w:tr>
      <w:tr w:rsidR="000A192B" w:rsidRPr="00A95F52" w:rsidTr="00A95F52">
        <w:trPr>
          <w:trHeight w:val="361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0A192B" w:rsidP="00A95F52">
            <w:pPr>
              <w:pStyle w:val="Zawartotabeli"/>
              <w:suppressAutoHyphens w:val="0"/>
              <w:ind w:left="88"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Odtwarzacz CD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</w:tc>
      </w:tr>
      <w:tr w:rsidR="000A192B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0A192B" w:rsidP="00A95F52">
            <w:pPr>
              <w:pStyle w:val="Zawartotabeli"/>
              <w:suppressAutoHyphens w:val="0"/>
              <w:ind w:left="88"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Zakres fal radiowych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FM</w:t>
            </w:r>
          </w:p>
        </w:tc>
      </w:tr>
      <w:tr w:rsidR="000A192B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0A192B" w:rsidP="00A95F52">
            <w:pPr>
              <w:pStyle w:val="Zawartotabeli"/>
              <w:suppressAutoHyphens w:val="0"/>
              <w:ind w:left="88"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Standardy odtwarzania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Min.: MP3</w:t>
            </w:r>
          </w:p>
        </w:tc>
      </w:tr>
      <w:tr w:rsidR="000A192B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0A192B" w:rsidP="00A95F52">
            <w:pPr>
              <w:pStyle w:val="Zawartotabeli"/>
              <w:suppressAutoHyphens w:val="0"/>
              <w:ind w:left="88"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Wejścia/Wyjścia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0A192B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Min.: </w:t>
            </w:r>
            <w:r w:rsidRPr="00A95F5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USB, Wejście liniowe audio AUX, Wyjście słuchawkowe</w:t>
            </w:r>
          </w:p>
        </w:tc>
      </w:tr>
      <w:tr w:rsidR="00DA0F58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A0F58" w:rsidRPr="00A95F52" w:rsidRDefault="00DA0F58" w:rsidP="00A95F52">
            <w:pPr>
              <w:pStyle w:val="Zawartotabeli"/>
              <w:suppressAutoHyphens w:val="0"/>
              <w:ind w:left="88"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A0F58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Wyświetlacz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DA0F58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</w:tc>
      </w:tr>
      <w:tr w:rsidR="00DA0F58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A0F58" w:rsidRPr="00A95F52" w:rsidRDefault="00DA0F58" w:rsidP="00A95F52">
            <w:pPr>
              <w:pStyle w:val="Zawartotabeli"/>
              <w:suppressAutoHyphens w:val="0"/>
              <w:ind w:left="88"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A0F58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DA0F58" w:rsidRPr="00A95F52" w:rsidRDefault="00DA0F58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Bateryjne, sieciowe</w:t>
            </w:r>
          </w:p>
        </w:tc>
      </w:tr>
      <w:tr w:rsidR="00DA0F58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A0F58" w:rsidRPr="00A95F52" w:rsidRDefault="00DA0F58" w:rsidP="00A95F52">
            <w:pPr>
              <w:pStyle w:val="Zawartotabeli"/>
              <w:suppressAutoHyphens w:val="0"/>
              <w:ind w:left="88"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DA0F58" w:rsidRPr="00A95F52" w:rsidRDefault="00451471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Wyposażenie minimalne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DA0F58" w:rsidRPr="00A95F52" w:rsidRDefault="00451471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 Urządzenie główne;</w:t>
            </w:r>
          </w:p>
          <w:p w:rsidR="00451471" w:rsidRPr="00A95F52" w:rsidRDefault="00451471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 Kabel zasilający;</w:t>
            </w:r>
          </w:p>
          <w:p w:rsidR="00451471" w:rsidRPr="00A95F52" w:rsidRDefault="00451471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- Instrukcja obsługi w języku polskim;</w:t>
            </w:r>
          </w:p>
        </w:tc>
      </w:tr>
      <w:tr w:rsidR="00451471" w:rsidRPr="00A95F52" w:rsidTr="00A95F52">
        <w:trPr>
          <w:trHeight w:val="327"/>
        </w:trPr>
        <w:tc>
          <w:tcPr>
            <w:tcW w:w="4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51471" w:rsidRPr="00A95F52" w:rsidRDefault="00451471" w:rsidP="00A95F52">
            <w:pPr>
              <w:pStyle w:val="Zawartotabeli"/>
              <w:suppressAutoHyphens w:val="0"/>
              <w:ind w:right="-21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53" w:type="dxa"/>
            </w:tcMar>
            <w:vAlign w:val="center"/>
          </w:tcPr>
          <w:p w:rsidR="00451471" w:rsidRPr="00A95F52" w:rsidRDefault="00451471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8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451471" w:rsidRPr="00A95F52" w:rsidRDefault="00451471" w:rsidP="00A95F52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sz w:val="20"/>
                <w:szCs w:val="20"/>
              </w:rPr>
              <w:t>24 miesiące</w:t>
            </w:r>
          </w:p>
        </w:tc>
      </w:tr>
    </w:tbl>
    <w:p w:rsidR="003A7F21" w:rsidRPr="00A95F52" w:rsidRDefault="003A7F21" w:rsidP="00A95F52">
      <w:pPr>
        <w:widowControl w:val="0"/>
        <w:rPr>
          <w:rFonts w:ascii="Arial" w:eastAsia="Lucida Sans Unicode" w:hAnsi="Arial" w:cs="Arial"/>
          <w:color w:val="000000"/>
        </w:rPr>
      </w:pPr>
    </w:p>
    <w:p w:rsidR="00451471" w:rsidRPr="003A7F21" w:rsidRDefault="00451471" w:rsidP="004333DD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451471" w:rsidRPr="003A7F21" w:rsidRDefault="00451471" w:rsidP="004333DD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2F4F0A" w:rsidRPr="003A7F21" w:rsidRDefault="002F4F0A" w:rsidP="002F4F0A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lastRenderedPageBreak/>
        <w:t>Dyktafon</w:t>
      </w:r>
      <w:r w:rsidR="00865375">
        <w:rPr>
          <w:rFonts w:ascii="Arial" w:eastAsia="Lucida Sans Unicode" w:hAnsi="Arial" w:cs="Arial"/>
          <w:color w:val="000000"/>
        </w:rPr>
        <w:t xml:space="preserve"> – 1 szt.</w:t>
      </w:r>
    </w:p>
    <w:tbl>
      <w:tblPr>
        <w:tblStyle w:val="Tabela-Siatka"/>
        <w:tblW w:w="9952" w:type="dxa"/>
        <w:tblInd w:w="-34" w:type="dxa"/>
        <w:tblLayout w:type="fixed"/>
        <w:tblLook w:val="04A0"/>
      </w:tblPr>
      <w:tblGrid>
        <w:gridCol w:w="562"/>
        <w:gridCol w:w="1683"/>
        <w:gridCol w:w="7707"/>
      </w:tblGrid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846A2F" w:rsidP="00EF58AC">
            <w:pPr>
              <w:pStyle w:val="Zawartotabeli"/>
              <w:jc w:val="center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3" w:type="dxa"/>
            <w:vAlign w:val="center"/>
          </w:tcPr>
          <w:p w:rsidR="00846A2F" w:rsidRPr="00A95F52" w:rsidRDefault="00846A2F" w:rsidP="00EF58AC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7707" w:type="dxa"/>
            <w:vAlign w:val="center"/>
          </w:tcPr>
          <w:p w:rsidR="00846A2F" w:rsidRPr="00A95F52" w:rsidRDefault="00846A2F" w:rsidP="00EF58AC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846A2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683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Wbudowana pamięć</w:t>
            </w:r>
          </w:p>
        </w:tc>
        <w:tc>
          <w:tcPr>
            <w:tcW w:w="7707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4096 MB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846A2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683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Maksymalny czas nagrywania</w:t>
            </w:r>
          </w:p>
        </w:tc>
        <w:tc>
          <w:tcPr>
            <w:tcW w:w="7707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150 h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846A2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683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7707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bateryjne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846A2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683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Format nagrywania</w:t>
            </w:r>
          </w:p>
        </w:tc>
        <w:tc>
          <w:tcPr>
            <w:tcW w:w="7707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mp3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846A2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683" w:type="dxa"/>
            <w:vAlign w:val="center"/>
          </w:tcPr>
          <w:p w:rsidR="00846A2F" w:rsidRPr="00A95F52" w:rsidRDefault="004C44B9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połączenia z komputerem</w:t>
            </w:r>
          </w:p>
        </w:tc>
        <w:tc>
          <w:tcPr>
            <w:tcW w:w="7707" w:type="dxa"/>
            <w:vAlign w:val="center"/>
          </w:tcPr>
          <w:p w:rsidR="00846A2F" w:rsidRPr="00A95F52" w:rsidRDefault="004C44B9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846A2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683" w:type="dxa"/>
            <w:vAlign w:val="center"/>
          </w:tcPr>
          <w:p w:rsidR="00846A2F" w:rsidRPr="00A95F52" w:rsidRDefault="00546C7B" w:rsidP="00EF58AC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Wejścia/ wyjścia</w:t>
            </w:r>
          </w:p>
        </w:tc>
        <w:tc>
          <w:tcPr>
            <w:tcW w:w="7707" w:type="dxa"/>
            <w:vAlign w:val="center"/>
          </w:tcPr>
          <w:p w:rsidR="00846A2F" w:rsidRPr="00A95F52" w:rsidRDefault="00546C7B" w:rsidP="00EF58AC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mikrofonowe, słuchawkowe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972B1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="00846A2F" w:rsidRPr="00A95F52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683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Zawartość</w:t>
            </w:r>
          </w:p>
        </w:tc>
        <w:tc>
          <w:tcPr>
            <w:tcW w:w="7707" w:type="dxa"/>
            <w:vAlign w:val="center"/>
          </w:tcPr>
          <w:p w:rsidR="00846A2F" w:rsidRPr="00A95F52" w:rsidRDefault="00846A2F" w:rsidP="00546C7B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Min.: Urzą</w:t>
            </w:r>
            <w:r w:rsidR="00546C7B"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dzenie główne, Kabel zasilający</w:t>
            </w: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846A2F" w:rsidRPr="00A95F52" w:rsidTr="00A95F52">
        <w:trPr>
          <w:trHeight w:val="552"/>
        </w:trPr>
        <w:tc>
          <w:tcPr>
            <w:tcW w:w="562" w:type="dxa"/>
            <w:vAlign w:val="center"/>
          </w:tcPr>
          <w:p w:rsidR="00846A2F" w:rsidRPr="00A95F52" w:rsidRDefault="00972B1F" w:rsidP="00EF58AC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  <w:r w:rsidR="00846A2F" w:rsidRPr="00A95F52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683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7707" w:type="dxa"/>
            <w:vAlign w:val="center"/>
          </w:tcPr>
          <w:p w:rsidR="00846A2F" w:rsidRPr="00A95F52" w:rsidRDefault="00846A2F" w:rsidP="00EF58AC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 lata</w:t>
            </w:r>
          </w:p>
        </w:tc>
      </w:tr>
    </w:tbl>
    <w:p w:rsidR="00846A2F" w:rsidRPr="003A7F21" w:rsidRDefault="00846A2F" w:rsidP="00846A2F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846A2F" w:rsidRPr="003A7F21" w:rsidRDefault="00846A2F" w:rsidP="00846A2F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846A2F" w:rsidRPr="003A7F21" w:rsidRDefault="00846A2F" w:rsidP="00846A2F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1C7131" w:rsidRPr="003A7F21" w:rsidRDefault="002F4F0A" w:rsidP="001C7131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Głośnik mobilny</w:t>
      </w:r>
      <w:r w:rsidR="00865375">
        <w:rPr>
          <w:rFonts w:ascii="Arial" w:eastAsia="Lucida Sans Unicode" w:hAnsi="Arial" w:cs="Arial"/>
          <w:color w:val="000000"/>
        </w:rPr>
        <w:t xml:space="preserve"> – 1 szt.</w:t>
      </w:r>
    </w:p>
    <w:tbl>
      <w:tblPr>
        <w:tblStyle w:val="Tabela-Siatka"/>
        <w:tblW w:w="9810" w:type="dxa"/>
        <w:tblInd w:w="-34" w:type="dxa"/>
        <w:tblLayout w:type="fixed"/>
        <w:tblLook w:val="04A0"/>
      </w:tblPr>
      <w:tblGrid>
        <w:gridCol w:w="562"/>
        <w:gridCol w:w="1683"/>
        <w:gridCol w:w="7565"/>
      </w:tblGrid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jc w:val="center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52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Przenośny (typ: kolumna)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Moc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200 W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Głośnik </w:t>
            </w:r>
            <w:proofErr w:type="spellStart"/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niskotonowy</w:t>
            </w:r>
            <w:proofErr w:type="spellEnd"/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Min. 6,0”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Głośnik wysokotonowy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Min. 1”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Wejście mikrofonowe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Poziom głośności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 xml:space="preserve">Min. 100 </w:t>
            </w:r>
            <w:proofErr w:type="spellStart"/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dB</w:t>
            </w:r>
            <w:proofErr w:type="spellEnd"/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Komunikacja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Min.: Bluetooth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Czas odtwarzania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Min. 10 h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Zasilacz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Zawartość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</w:rPr>
              <w:t>Min.: Urządzenie główne, Kabel zasilający, zasilacz.</w:t>
            </w:r>
          </w:p>
        </w:tc>
      </w:tr>
      <w:tr w:rsidR="001C7131" w:rsidRPr="00A95F52" w:rsidTr="00A95F52">
        <w:trPr>
          <w:trHeight w:val="552"/>
        </w:trPr>
        <w:tc>
          <w:tcPr>
            <w:tcW w:w="562" w:type="dxa"/>
            <w:vAlign w:val="center"/>
          </w:tcPr>
          <w:p w:rsidR="001C7131" w:rsidRPr="00A95F52" w:rsidRDefault="001C7131" w:rsidP="001C7131">
            <w:pPr>
              <w:pStyle w:val="Zawartotabeli"/>
              <w:suppressAutoHyphens w:val="0"/>
              <w:ind w:left="88" w:right="-2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5F5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11.</w:t>
            </w:r>
          </w:p>
        </w:tc>
        <w:tc>
          <w:tcPr>
            <w:tcW w:w="1683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7565" w:type="dxa"/>
            <w:vAlign w:val="center"/>
          </w:tcPr>
          <w:p w:rsidR="001C7131" w:rsidRPr="00A95F52" w:rsidRDefault="001C7131" w:rsidP="001C7131">
            <w:pPr>
              <w:widowControl w:val="0"/>
              <w:rPr>
                <w:rFonts w:ascii="Arial" w:eastAsia="Lucida Sans Unicode" w:hAnsi="Arial" w:cs="Arial"/>
                <w:color w:val="000000"/>
                <w:sz w:val="20"/>
                <w:szCs w:val="20"/>
              </w:rPr>
            </w:pPr>
            <w:r w:rsidRPr="00A95F5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 lata</w:t>
            </w:r>
          </w:p>
        </w:tc>
      </w:tr>
    </w:tbl>
    <w:p w:rsidR="001C7131" w:rsidRPr="003A7F21" w:rsidRDefault="001C7131" w:rsidP="00972B1F">
      <w:pPr>
        <w:widowControl w:val="0"/>
        <w:rPr>
          <w:rFonts w:ascii="Arial" w:eastAsia="Lucida Sans Unicode" w:hAnsi="Arial" w:cs="Arial"/>
          <w:color w:val="000000"/>
          <w:sz w:val="22"/>
          <w:szCs w:val="22"/>
        </w:rPr>
      </w:pPr>
    </w:p>
    <w:p w:rsidR="001C7131" w:rsidRPr="003A7F21" w:rsidRDefault="00972B1F" w:rsidP="001C7131">
      <w:pPr>
        <w:pStyle w:val="Akapitzlist"/>
        <w:widowControl w:val="0"/>
        <w:numPr>
          <w:ilvl w:val="0"/>
          <w:numId w:val="10"/>
        </w:numPr>
        <w:rPr>
          <w:rFonts w:ascii="Arial" w:eastAsia="Lucida Sans Unicode" w:hAnsi="Arial" w:cs="Arial"/>
          <w:color w:val="000000"/>
        </w:rPr>
      </w:pPr>
      <w:r w:rsidRPr="003A7F21">
        <w:rPr>
          <w:rFonts w:ascii="Arial" w:eastAsia="Lucida Sans Unicode" w:hAnsi="Arial" w:cs="Arial"/>
          <w:color w:val="000000"/>
        </w:rPr>
        <w:t>Zestaw nagłośnieniowy</w:t>
      </w:r>
      <w:r w:rsidR="00865375">
        <w:rPr>
          <w:rFonts w:ascii="Arial" w:eastAsia="Lucida Sans Unicode" w:hAnsi="Arial" w:cs="Arial"/>
          <w:color w:val="000000"/>
        </w:rPr>
        <w:t xml:space="preserve"> - zestaw</w:t>
      </w:r>
    </w:p>
    <w:p w:rsidR="00972B1F" w:rsidRPr="003A7F21" w:rsidRDefault="00972B1F" w:rsidP="00972B1F">
      <w:p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  <w:r w:rsidRPr="003A7F21">
        <w:rPr>
          <w:rFonts w:ascii="Arial" w:hAnsi="Arial" w:cs="Arial"/>
          <w:color w:val="000000"/>
          <w:sz w:val="22"/>
          <w:szCs w:val="22"/>
        </w:rPr>
        <w:t xml:space="preserve">Zestaw nagłośnieniowy składający się z min.: </w:t>
      </w:r>
    </w:p>
    <w:p w:rsidR="00972B1F" w:rsidRPr="003A7F21" w:rsidRDefault="00972B1F" w:rsidP="00972B1F">
      <w:p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  <w:r w:rsidRPr="003A7F21">
        <w:rPr>
          <w:rFonts w:ascii="Arial" w:hAnsi="Arial" w:cs="Arial"/>
          <w:color w:val="000000"/>
          <w:sz w:val="22"/>
          <w:szCs w:val="22"/>
        </w:rPr>
        <w:t>- min. 2 kolumn statywowych wraz ze statywami kolumnowymi;</w:t>
      </w:r>
    </w:p>
    <w:p w:rsidR="00972B1F" w:rsidRPr="003A7F21" w:rsidRDefault="00972B1F" w:rsidP="00972B1F">
      <w:p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  <w:r w:rsidRPr="003A7F21">
        <w:rPr>
          <w:rFonts w:ascii="Arial" w:hAnsi="Arial" w:cs="Arial"/>
          <w:color w:val="000000"/>
          <w:sz w:val="22"/>
          <w:szCs w:val="22"/>
        </w:rPr>
        <w:t>- miksera ze wzmacniaczem;</w:t>
      </w:r>
    </w:p>
    <w:p w:rsidR="00972B1F" w:rsidRPr="003A7F21" w:rsidRDefault="00972B1F" w:rsidP="00972B1F">
      <w:p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  <w:r w:rsidRPr="003A7F21">
        <w:rPr>
          <w:rFonts w:ascii="Arial" w:hAnsi="Arial" w:cs="Arial"/>
          <w:color w:val="000000"/>
          <w:sz w:val="22"/>
          <w:szCs w:val="22"/>
        </w:rPr>
        <w:t>- min. 2 mikrofonów;</w:t>
      </w:r>
    </w:p>
    <w:p w:rsidR="00972B1F" w:rsidRPr="003A7F21" w:rsidRDefault="00972B1F" w:rsidP="00972B1F">
      <w:p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  <w:r w:rsidRPr="003A7F21">
        <w:rPr>
          <w:rFonts w:ascii="Arial" w:hAnsi="Arial" w:cs="Arial"/>
          <w:color w:val="000000"/>
          <w:sz w:val="22"/>
          <w:szCs w:val="22"/>
        </w:rPr>
        <w:t>- zestawu okablowania i przyłączy.</w:t>
      </w:r>
    </w:p>
    <w:p w:rsidR="00972B1F" w:rsidRPr="003A7F21" w:rsidRDefault="00972B1F" w:rsidP="00972B1F">
      <w:p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972B1F" w:rsidRPr="003A7F21" w:rsidRDefault="00972B1F" w:rsidP="00972B1F">
      <w:p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  <w:r w:rsidRPr="003A7F21">
        <w:rPr>
          <w:rFonts w:ascii="Arial" w:hAnsi="Arial" w:cs="Arial"/>
          <w:color w:val="000000"/>
          <w:sz w:val="22"/>
          <w:szCs w:val="22"/>
        </w:rPr>
        <w:t>Parametry kolumny: głośnik basowy - min. 20 cm, moc RMS: min 180 W, Parametry miksera: zawiera wbudowany wzmacniacz, wbudowany odtwarzacz mp3 z UZB, Bluetooth, możliwość nagrywania, min. 16 efektów cyfrowych, min. 6 kanałów, złącza: min. Jack 6,35 mm, XLR. Statywy kompatybilne z kolumnami. W zestawie instrukcja obsługi. Gwarancja: 24 miesiące.</w:t>
      </w:r>
    </w:p>
    <w:p w:rsidR="00972B1F" w:rsidRPr="003A7F21" w:rsidRDefault="00972B1F" w:rsidP="00972B1F">
      <w:pPr>
        <w:pStyle w:val="Akapitzlist"/>
        <w:widowControl w:val="0"/>
        <w:ind w:left="450"/>
        <w:rPr>
          <w:rFonts w:ascii="Arial" w:eastAsia="Lucida Sans Unicode" w:hAnsi="Arial" w:cs="Arial"/>
          <w:color w:val="000000"/>
        </w:rPr>
      </w:pPr>
    </w:p>
    <w:p w:rsidR="002F4F0A" w:rsidRPr="002F4F0A" w:rsidRDefault="002F4F0A" w:rsidP="002F4F0A">
      <w:pPr>
        <w:widowControl w:val="0"/>
        <w:ind w:left="90"/>
        <w:rPr>
          <w:rFonts w:eastAsia="Lucida Sans Unicode"/>
          <w:color w:val="000000"/>
          <w:sz w:val="36"/>
          <w:szCs w:val="36"/>
        </w:rPr>
      </w:pPr>
    </w:p>
    <w:p w:rsidR="002F4F0A" w:rsidRDefault="002F4F0A">
      <w:pPr>
        <w:widowControl w:val="0"/>
        <w:ind w:left="90"/>
        <w:jc w:val="center"/>
        <w:rPr>
          <w:rFonts w:eastAsia="Lucida Sans Unicode"/>
          <w:b/>
          <w:color w:val="000000"/>
          <w:sz w:val="36"/>
          <w:szCs w:val="36"/>
          <w:u w:val="single"/>
        </w:rPr>
      </w:pPr>
    </w:p>
    <w:p w:rsidR="002F4F0A" w:rsidRDefault="002F4F0A">
      <w:pPr>
        <w:widowControl w:val="0"/>
        <w:ind w:left="90"/>
        <w:jc w:val="center"/>
        <w:rPr>
          <w:rFonts w:eastAsia="Lucida Sans Unicode"/>
          <w:b/>
          <w:color w:val="000000"/>
          <w:sz w:val="36"/>
          <w:szCs w:val="36"/>
          <w:u w:val="single"/>
        </w:rPr>
      </w:pPr>
    </w:p>
    <w:p w:rsidR="00A02818" w:rsidRDefault="00A02818" w:rsidP="00EA7AC7">
      <w:pPr>
        <w:widowControl w:val="0"/>
        <w:tabs>
          <w:tab w:val="left" w:pos="1090"/>
          <w:tab w:val="left" w:pos="2230"/>
          <w:tab w:val="right" w:pos="9377"/>
        </w:tabs>
      </w:pPr>
    </w:p>
    <w:sectPr w:rsidR="00A02818" w:rsidSect="00442437">
      <w:headerReference w:type="default" r:id="rId7"/>
      <w:footerReference w:type="default" r:id="rId8"/>
      <w:pgSz w:w="11906" w:h="16838"/>
      <w:pgMar w:top="1418" w:right="1418" w:bottom="1418" w:left="1134" w:header="6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D8A" w:rsidRDefault="003F5D8A">
      <w:r>
        <w:separator/>
      </w:r>
    </w:p>
  </w:endnote>
  <w:endnote w:type="continuationSeparator" w:id="0">
    <w:p w:rsidR="003F5D8A" w:rsidRDefault="003F5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F0A" w:rsidRDefault="002F4F0A">
    <w:pPr>
      <w:pStyle w:val="Standard"/>
      <w:spacing w:line="0" w:lineRule="atLeast"/>
      <w:ind w:left="6660"/>
      <w:jc w:val="center"/>
      <w:rPr>
        <w:rFonts w:ascii="Calibri" w:hAnsi="Calibri" w:cs="Calibri"/>
        <w:b/>
        <w:bCs/>
        <w:szCs w:val="24"/>
      </w:rPr>
    </w:pPr>
  </w:p>
  <w:p w:rsidR="002F4F0A" w:rsidRDefault="002F4F0A">
    <w:pPr>
      <w:pStyle w:val="Stopka"/>
      <w:ind w:right="360"/>
      <w:jc w:val="center"/>
      <w:rPr>
        <w:rFonts w:ascii="Calibri" w:hAnsi="Calibri" w:cs="Calibri"/>
        <w:b/>
        <w:sz w:val="20"/>
        <w:szCs w:val="20"/>
        <w:lang w:val="pl-PL"/>
      </w:rPr>
    </w:pPr>
    <w:r>
      <w:rPr>
        <w:rFonts w:ascii="Calibri" w:hAnsi="Calibri" w:cs="Calibri"/>
        <w:iCs/>
        <w:sz w:val="20"/>
        <w:szCs w:val="20"/>
      </w:rPr>
      <w:t xml:space="preserve">Str. </w:t>
    </w:r>
    <w:r w:rsidR="00EE2BC3">
      <w:rPr>
        <w:rFonts w:ascii="Calibri" w:hAnsi="Calibri" w:cs="Calibri"/>
        <w:b/>
        <w:iCs/>
        <w:sz w:val="20"/>
        <w:szCs w:val="20"/>
      </w:rPr>
      <w:fldChar w:fldCharType="begin"/>
    </w:r>
    <w:r>
      <w:rPr>
        <w:rFonts w:ascii="Calibri" w:hAnsi="Calibri" w:cs="Calibri"/>
        <w:b/>
        <w:iCs/>
        <w:sz w:val="20"/>
        <w:szCs w:val="20"/>
      </w:rPr>
      <w:instrText xml:space="preserve"> PAGE </w:instrText>
    </w:r>
    <w:r w:rsidR="00EE2BC3">
      <w:rPr>
        <w:rFonts w:ascii="Calibri" w:hAnsi="Calibri" w:cs="Calibri"/>
        <w:b/>
        <w:iCs/>
        <w:sz w:val="20"/>
        <w:szCs w:val="20"/>
      </w:rPr>
      <w:fldChar w:fldCharType="separate"/>
    </w:r>
    <w:r w:rsidR="004F5FAA">
      <w:rPr>
        <w:rFonts w:ascii="Calibri" w:hAnsi="Calibri" w:cs="Calibri"/>
        <w:b/>
        <w:iCs/>
        <w:noProof/>
        <w:sz w:val="20"/>
        <w:szCs w:val="20"/>
      </w:rPr>
      <w:t>2</w:t>
    </w:r>
    <w:r w:rsidR="00EE2BC3">
      <w:rPr>
        <w:rFonts w:ascii="Calibri" w:hAnsi="Calibri" w:cs="Calibri"/>
        <w:b/>
        <w:iCs/>
        <w:sz w:val="20"/>
        <w:szCs w:val="20"/>
      </w:rPr>
      <w:fldChar w:fldCharType="end"/>
    </w:r>
    <w:r>
      <w:rPr>
        <w:rFonts w:ascii="Calibri" w:hAnsi="Calibri" w:cs="Calibri"/>
        <w:b/>
        <w:iCs/>
        <w:sz w:val="20"/>
        <w:szCs w:val="20"/>
      </w:rPr>
      <w:t xml:space="preserve"> z </w:t>
    </w:r>
    <w:r w:rsidR="00EE2BC3">
      <w:rPr>
        <w:rFonts w:ascii="Calibri" w:hAnsi="Calibri" w:cs="Calibri"/>
        <w:b/>
        <w:iCs/>
        <w:sz w:val="20"/>
        <w:szCs w:val="20"/>
      </w:rPr>
      <w:fldChar w:fldCharType="begin"/>
    </w:r>
    <w:r>
      <w:rPr>
        <w:rFonts w:ascii="Calibri" w:hAnsi="Calibri" w:cs="Calibri"/>
        <w:b/>
        <w:iCs/>
        <w:sz w:val="20"/>
        <w:szCs w:val="20"/>
      </w:rPr>
      <w:instrText xml:space="preserve"> NUMPAGES \* ARABIC </w:instrText>
    </w:r>
    <w:r w:rsidR="00EE2BC3">
      <w:rPr>
        <w:rFonts w:ascii="Calibri" w:hAnsi="Calibri" w:cs="Calibri"/>
        <w:b/>
        <w:iCs/>
        <w:sz w:val="20"/>
        <w:szCs w:val="20"/>
      </w:rPr>
      <w:fldChar w:fldCharType="separate"/>
    </w:r>
    <w:r w:rsidR="004F5FAA">
      <w:rPr>
        <w:rFonts w:ascii="Calibri" w:hAnsi="Calibri" w:cs="Calibri"/>
        <w:b/>
        <w:iCs/>
        <w:noProof/>
        <w:sz w:val="20"/>
        <w:szCs w:val="20"/>
      </w:rPr>
      <w:t>6</w:t>
    </w:r>
    <w:r w:rsidR="00EE2BC3">
      <w:rPr>
        <w:rFonts w:ascii="Calibri" w:hAnsi="Calibri" w:cs="Calibri"/>
        <w:b/>
        <w:iCs/>
        <w:sz w:val="20"/>
        <w:szCs w:val="20"/>
      </w:rPr>
      <w:fldChar w:fldCharType="end"/>
    </w:r>
  </w:p>
  <w:p w:rsidR="002F4F0A" w:rsidRDefault="002F4F0A">
    <w:pPr>
      <w:pStyle w:val="Stopka"/>
      <w:rPr>
        <w:rFonts w:ascii="Calibri" w:hAnsi="Calibri" w:cs="Calibri"/>
        <w:b/>
        <w:sz w:val="20"/>
        <w:szCs w:val="20"/>
        <w:lang w:val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D8A" w:rsidRDefault="003F5D8A">
      <w:r>
        <w:separator/>
      </w:r>
    </w:p>
  </w:footnote>
  <w:footnote w:type="continuationSeparator" w:id="0">
    <w:p w:rsidR="003F5D8A" w:rsidRDefault="003F5D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F0A" w:rsidRDefault="002F4F0A" w:rsidP="00C32089">
    <w:pPr>
      <w:pStyle w:val="Nagwek"/>
      <w:jc w:val="center"/>
    </w:pPr>
    <w:r>
      <w:rPr>
        <w:noProof/>
        <w:color w:val="000000"/>
        <w:lang w:val="pl-PL" w:eastAsia="pl-PL"/>
      </w:rPr>
      <w:drawing>
        <wp:inline distT="0" distB="0" distL="0" distR="0">
          <wp:extent cx="5759450" cy="528955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2F4F0A" w:rsidRDefault="002F4F0A">
    <w:pPr>
      <w:pStyle w:val="Tekstpodstawowy"/>
      <w:spacing w:after="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58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A022967"/>
    <w:multiLevelType w:val="multilevel"/>
    <w:tmpl w:val="01985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FF28F0"/>
    <w:multiLevelType w:val="multilevel"/>
    <w:tmpl w:val="811464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55061AC"/>
    <w:multiLevelType w:val="hybridMultilevel"/>
    <w:tmpl w:val="8EEEA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267"/>
    <w:multiLevelType w:val="multilevel"/>
    <w:tmpl w:val="8E1E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10D087C"/>
    <w:multiLevelType w:val="hybridMultilevel"/>
    <w:tmpl w:val="5FD837DC"/>
    <w:lvl w:ilvl="0" w:tplc="7F4895A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38A84A64"/>
    <w:multiLevelType w:val="hybridMultilevel"/>
    <w:tmpl w:val="00B0BBD4"/>
    <w:lvl w:ilvl="0" w:tplc="5A222E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37C261F"/>
    <w:multiLevelType w:val="hybridMultilevel"/>
    <w:tmpl w:val="A6242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269B3"/>
    <w:multiLevelType w:val="hybridMultilevel"/>
    <w:tmpl w:val="8EEEA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86022"/>
    <w:multiLevelType w:val="hybridMultilevel"/>
    <w:tmpl w:val="2C0AFA0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2581C"/>
    <w:multiLevelType w:val="multilevel"/>
    <w:tmpl w:val="DC320F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68FD02BF"/>
    <w:multiLevelType w:val="hybridMultilevel"/>
    <w:tmpl w:val="C54EF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62AF9"/>
    <w:multiLevelType w:val="multilevel"/>
    <w:tmpl w:val="8E1E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>
    <w:nsid w:val="793710F6"/>
    <w:multiLevelType w:val="multilevel"/>
    <w:tmpl w:val="A396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AB496E"/>
    <w:multiLevelType w:val="multilevel"/>
    <w:tmpl w:val="9CA4B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14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7"/>
  </w:num>
  <w:num w:numId="11">
    <w:abstractNumId w:val="10"/>
  </w:num>
  <w:num w:numId="12">
    <w:abstractNumId w:val="11"/>
  </w:num>
  <w:num w:numId="13">
    <w:abstractNumId w:val="15"/>
  </w:num>
  <w:num w:numId="14">
    <w:abstractNumId w:val="12"/>
  </w:num>
  <w:num w:numId="15">
    <w:abstractNumId w:val="16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217"/>
    <w:rsid w:val="00001DDE"/>
    <w:rsid w:val="0002129A"/>
    <w:rsid w:val="000A192B"/>
    <w:rsid w:val="000F721B"/>
    <w:rsid w:val="0015638C"/>
    <w:rsid w:val="00172E1C"/>
    <w:rsid w:val="00192481"/>
    <w:rsid w:val="001A21AA"/>
    <w:rsid w:val="001C7131"/>
    <w:rsid w:val="00294DCA"/>
    <w:rsid w:val="002E5648"/>
    <w:rsid w:val="002F4F0A"/>
    <w:rsid w:val="003A7F21"/>
    <w:rsid w:val="003B6B96"/>
    <w:rsid w:val="003D14F0"/>
    <w:rsid w:val="003F5D8A"/>
    <w:rsid w:val="004333DD"/>
    <w:rsid w:val="00442437"/>
    <w:rsid w:val="00451471"/>
    <w:rsid w:val="00453240"/>
    <w:rsid w:val="004A32C6"/>
    <w:rsid w:val="004A47DC"/>
    <w:rsid w:val="004C44B9"/>
    <w:rsid w:val="004D7217"/>
    <w:rsid w:val="004F5FAA"/>
    <w:rsid w:val="00507A28"/>
    <w:rsid w:val="00534A0F"/>
    <w:rsid w:val="00546C7B"/>
    <w:rsid w:val="00553626"/>
    <w:rsid w:val="005A75EF"/>
    <w:rsid w:val="005B12D6"/>
    <w:rsid w:val="005D6A2A"/>
    <w:rsid w:val="006103C1"/>
    <w:rsid w:val="00613358"/>
    <w:rsid w:val="00675154"/>
    <w:rsid w:val="006839E1"/>
    <w:rsid w:val="006A1A76"/>
    <w:rsid w:val="006D36F8"/>
    <w:rsid w:val="0071027C"/>
    <w:rsid w:val="007E5311"/>
    <w:rsid w:val="00806D41"/>
    <w:rsid w:val="00846A2F"/>
    <w:rsid w:val="00865375"/>
    <w:rsid w:val="00866E55"/>
    <w:rsid w:val="008C57C4"/>
    <w:rsid w:val="008F637C"/>
    <w:rsid w:val="00972B1F"/>
    <w:rsid w:val="009D2906"/>
    <w:rsid w:val="009F6AE2"/>
    <w:rsid w:val="00A02818"/>
    <w:rsid w:val="00A5791D"/>
    <w:rsid w:val="00A60F85"/>
    <w:rsid w:val="00A9242C"/>
    <w:rsid w:val="00A95F52"/>
    <w:rsid w:val="00AA48F1"/>
    <w:rsid w:val="00B326DC"/>
    <w:rsid w:val="00B40948"/>
    <w:rsid w:val="00B511EE"/>
    <w:rsid w:val="00BB0190"/>
    <w:rsid w:val="00BC5904"/>
    <w:rsid w:val="00BD6232"/>
    <w:rsid w:val="00C32089"/>
    <w:rsid w:val="00CE6CD4"/>
    <w:rsid w:val="00D15C9E"/>
    <w:rsid w:val="00D34831"/>
    <w:rsid w:val="00D85684"/>
    <w:rsid w:val="00DA0F58"/>
    <w:rsid w:val="00DB2B71"/>
    <w:rsid w:val="00E3333D"/>
    <w:rsid w:val="00E34139"/>
    <w:rsid w:val="00EA7AC7"/>
    <w:rsid w:val="00EE2BC3"/>
    <w:rsid w:val="00EF655D"/>
    <w:rsid w:val="00F34A7D"/>
    <w:rsid w:val="00FA6087"/>
    <w:rsid w:val="00FB4011"/>
    <w:rsid w:val="00FE0DEC"/>
    <w:rsid w:val="00FE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6A2F"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E2BC3"/>
    <w:rPr>
      <w:rFonts w:ascii="Symbol" w:hAnsi="Symbol" w:cs="Symbol" w:hint="default"/>
      <w:b w:val="0"/>
    </w:rPr>
  </w:style>
  <w:style w:type="character" w:customStyle="1" w:styleId="WW8Num2z0">
    <w:name w:val="WW8Num2z0"/>
    <w:rsid w:val="00EE2BC3"/>
    <w:rPr>
      <w:rFonts w:hint="default"/>
    </w:rPr>
  </w:style>
  <w:style w:type="character" w:customStyle="1" w:styleId="WW8Num4z0">
    <w:name w:val="WW8Num4z0"/>
    <w:rsid w:val="00EE2BC3"/>
    <w:rPr>
      <w:rFonts w:ascii="Symbol" w:hAnsi="Symbol" w:cs="Symbol" w:hint="default"/>
      <w:b w:val="0"/>
    </w:rPr>
  </w:style>
  <w:style w:type="character" w:customStyle="1" w:styleId="WW8Num4z1">
    <w:name w:val="WW8Num4z1"/>
    <w:rsid w:val="00EE2BC3"/>
    <w:rPr>
      <w:rFonts w:ascii="Courier New" w:hAnsi="Courier New" w:cs="Courier New" w:hint="default"/>
    </w:rPr>
  </w:style>
  <w:style w:type="character" w:customStyle="1" w:styleId="WW8Num4z2">
    <w:name w:val="WW8Num4z2"/>
    <w:rsid w:val="00EE2BC3"/>
    <w:rPr>
      <w:rFonts w:ascii="Wingdings" w:hAnsi="Wingdings" w:cs="Wingdings" w:hint="default"/>
    </w:rPr>
  </w:style>
  <w:style w:type="character" w:customStyle="1" w:styleId="WW8Num4z3">
    <w:name w:val="WW8Num4z3"/>
    <w:rsid w:val="00EE2BC3"/>
    <w:rPr>
      <w:rFonts w:ascii="Symbol" w:hAnsi="Symbol" w:cs="Symbol" w:hint="default"/>
    </w:rPr>
  </w:style>
  <w:style w:type="character" w:customStyle="1" w:styleId="WW8Num5z0">
    <w:name w:val="WW8Num5z0"/>
    <w:rsid w:val="00EE2BC3"/>
    <w:rPr>
      <w:rFonts w:ascii="Symbol" w:hAnsi="Symbol" w:cs="Symbol" w:hint="default"/>
      <w:b w:val="0"/>
    </w:rPr>
  </w:style>
  <w:style w:type="character" w:customStyle="1" w:styleId="WW8Num5z1">
    <w:name w:val="WW8Num5z1"/>
    <w:rsid w:val="00EE2BC3"/>
    <w:rPr>
      <w:rFonts w:ascii="Courier New" w:hAnsi="Courier New" w:cs="Courier New" w:hint="default"/>
    </w:rPr>
  </w:style>
  <w:style w:type="character" w:customStyle="1" w:styleId="WW8Num5z2">
    <w:name w:val="WW8Num5z2"/>
    <w:rsid w:val="00EE2BC3"/>
    <w:rPr>
      <w:rFonts w:ascii="Wingdings" w:hAnsi="Wingdings" w:cs="Wingdings" w:hint="default"/>
    </w:rPr>
  </w:style>
  <w:style w:type="character" w:customStyle="1" w:styleId="WW8Num5z3">
    <w:name w:val="WW8Num5z3"/>
    <w:rsid w:val="00EE2BC3"/>
    <w:rPr>
      <w:rFonts w:ascii="Symbol" w:hAnsi="Symbol" w:cs="Symbol" w:hint="default"/>
    </w:rPr>
  </w:style>
  <w:style w:type="character" w:customStyle="1" w:styleId="WW8Num6z0">
    <w:name w:val="WW8Num6z0"/>
    <w:rsid w:val="00EE2BC3"/>
    <w:rPr>
      <w:rFonts w:ascii="Symbol" w:eastAsia="Lucida Sans Unicode" w:hAnsi="Symbol" w:cs="Tahoma" w:hint="default"/>
    </w:rPr>
  </w:style>
  <w:style w:type="character" w:customStyle="1" w:styleId="WW8Num6z1">
    <w:name w:val="WW8Num6z1"/>
    <w:rsid w:val="00EE2BC3"/>
    <w:rPr>
      <w:rFonts w:ascii="Courier New" w:hAnsi="Courier New" w:cs="Courier New" w:hint="default"/>
    </w:rPr>
  </w:style>
  <w:style w:type="character" w:customStyle="1" w:styleId="WW8Num6z2">
    <w:name w:val="WW8Num6z2"/>
    <w:rsid w:val="00EE2BC3"/>
    <w:rPr>
      <w:rFonts w:ascii="Wingdings" w:hAnsi="Wingdings" w:cs="Wingdings" w:hint="default"/>
    </w:rPr>
  </w:style>
  <w:style w:type="character" w:customStyle="1" w:styleId="WW8Num6z3">
    <w:name w:val="WW8Num6z3"/>
    <w:rsid w:val="00EE2BC3"/>
    <w:rPr>
      <w:rFonts w:ascii="Symbol" w:hAnsi="Symbol" w:cs="Symbol" w:hint="default"/>
    </w:rPr>
  </w:style>
  <w:style w:type="character" w:customStyle="1" w:styleId="WW8Num7z0">
    <w:name w:val="WW8Num7z0"/>
    <w:rsid w:val="00EE2BC3"/>
    <w:rPr>
      <w:rFonts w:hint="default"/>
    </w:rPr>
  </w:style>
  <w:style w:type="character" w:customStyle="1" w:styleId="WW8Num8z0">
    <w:name w:val="WW8Num8z0"/>
    <w:rsid w:val="00EE2BC3"/>
    <w:rPr>
      <w:rFonts w:ascii="Symbol" w:hAnsi="Symbol" w:cs="Symbol" w:hint="default"/>
      <w:b w:val="0"/>
    </w:rPr>
  </w:style>
  <w:style w:type="character" w:customStyle="1" w:styleId="WW8Num8z1">
    <w:name w:val="WW8Num8z1"/>
    <w:rsid w:val="00EE2BC3"/>
    <w:rPr>
      <w:rFonts w:cs="Times New Roman"/>
    </w:rPr>
  </w:style>
  <w:style w:type="character" w:customStyle="1" w:styleId="WW8Num9z0">
    <w:name w:val="WW8Num9z0"/>
    <w:rsid w:val="00EE2BC3"/>
    <w:rPr>
      <w:rFonts w:hint="default"/>
    </w:rPr>
  </w:style>
  <w:style w:type="character" w:customStyle="1" w:styleId="WW8Num11z0">
    <w:name w:val="WW8Num11z0"/>
    <w:rsid w:val="00EE2BC3"/>
    <w:rPr>
      <w:rFonts w:ascii="Symbol" w:eastAsia="Times New Roman" w:hAnsi="Symbol" w:cs="Tahoma" w:hint="default"/>
    </w:rPr>
  </w:style>
  <w:style w:type="character" w:customStyle="1" w:styleId="WW8Num11z1">
    <w:name w:val="WW8Num11z1"/>
    <w:rsid w:val="00EE2BC3"/>
    <w:rPr>
      <w:rFonts w:ascii="Courier New" w:hAnsi="Courier New" w:cs="Courier New" w:hint="default"/>
    </w:rPr>
  </w:style>
  <w:style w:type="character" w:customStyle="1" w:styleId="WW8Num11z2">
    <w:name w:val="WW8Num11z2"/>
    <w:rsid w:val="00EE2BC3"/>
    <w:rPr>
      <w:rFonts w:ascii="Wingdings" w:hAnsi="Wingdings" w:cs="Wingdings" w:hint="default"/>
    </w:rPr>
  </w:style>
  <w:style w:type="character" w:customStyle="1" w:styleId="WW8Num11z3">
    <w:name w:val="WW8Num11z3"/>
    <w:rsid w:val="00EE2BC3"/>
    <w:rPr>
      <w:rFonts w:ascii="Symbol" w:hAnsi="Symbol" w:cs="Symbol" w:hint="default"/>
    </w:rPr>
  </w:style>
  <w:style w:type="character" w:customStyle="1" w:styleId="WW8Num12z0">
    <w:name w:val="WW8Num12z0"/>
    <w:rsid w:val="00EE2BC3"/>
    <w:rPr>
      <w:rFonts w:ascii="Symbol" w:hAnsi="Symbol" w:cs="Symbol" w:hint="default"/>
    </w:rPr>
  </w:style>
  <w:style w:type="character" w:customStyle="1" w:styleId="WW8Num12z1">
    <w:name w:val="WW8Num12z1"/>
    <w:rsid w:val="00EE2BC3"/>
    <w:rPr>
      <w:rFonts w:ascii="Courier New" w:hAnsi="Courier New" w:cs="Courier New" w:hint="default"/>
    </w:rPr>
  </w:style>
  <w:style w:type="character" w:customStyle="1" w:styleId="WW8Num12z2">
    <w:name w:val="WW8Num12z2"/>
    <w:rsid w:val="00EE2BC3"/>
    <w:rPr>
      <w:rFonts w:ascii="Wingdings" w:hAnsi="Wingdings" w:cs="Wingdings" w:hint="default"/>
    </w:rPr>
  </w:style>
  <w:style w:type="character" w:customStyle="1" w:styleId="WW8Num13z0">
    <w:name w:val="WW8Num13z0"/>
    <w:rsid w:val="00EE2BC3"/>
    <w:rPr>
      <w:rFonts w:ascii="Symbol" w:hAnsi="Symbol" w:cs="Symbol" w:hint="default"/>
    </w:rPr>
  </w:style>
  <w:style w:type="character" w:customStyle="1" w:styleId="WW8Num13z1">
    <w:name w:val="WW8Num13z1"/>
    <w:rsid w:val="00EE2BC3"/>
    <w:rPr>
      <w:rFonts w:ascii="Courier New" w:hAnsi="Courier New" w:cs="Courier New" w:hint="default"/>
    </w:rPr>
  </w:style>
  <w:style w:type="character" w:customStyle="1" w:styleId="WW8Num13z2">
    <w:name w:val="WW8Num13z2"/>
    <w:rsid w:val="00EE2BC3"/>
    <w:rPr>
      <w:rFonts w:ascii="Wingdings" w:hAnsi="Wingdings" w:cs="Wingdings" w:hint="default"/>
    </w:rPr>
  </w:style>
  <w:style w:type="character" w:customStyle="1" w:styleId="WW8Num14z0">
    <w:name w:val="WW8Num14z0"/>
    <w:rsid w:val="00EE2BC3"/>
    <w:rPr>
      <w:rFonts w:hint="default"/>
    </w:rPr>
  </w:style>
  <w:style w:type="character" w:customStyle="1" w:styleId="Domylnaczcionkaakapitu1">
    <w:name w:val="Domyślna czcionka akapitu1"/>
    <w:rsid w:val="00EE2BC3"/>
  </w:style>
  <w:style w:type="character" w:styleId="Hipercze">
    <w:name w:val="Hyperlink"/>
    <w:rsid w:val="00EE2BC3"/>
    <w:rPr>
      <w:color w:val="0000FF"/>
      <w:u w:val="single"/>
    </w:rPr>
  </w:style>
  <w:style w:type="character" w:customStyle="1" w:styleId="NagwekZnak">
    <w:name w:val="Nagłówek Znak"/>
    <w:uiPriority w:val="99"/>
    <w:rsid w:val="00EE2BC3"/>
    <w:rPr>
      <w:sz w:val="24"/>
      <w:szCs w:val="24"/>
    </w:rPr>
  </w:style>
  <w:style w:type="character" w:customStyle="1" w:styleId="StopkaZnak">
    <w:name w:val="Stopka Znak"/>
    <w:rsid w:val="00EE2BC3"/>
    <w:rPr>
      <w:sz w:val="24"/>
      <w:szCs w:val="24"/>
    </w:rPr>
  </w:style>
  <w:style w:type="character" w:customStyle="1" w:styleId="Odwoaniedokomentarza1">
    <w:name w:val="Odwołanie do komentarza1"/>
    <w:rsid w:val="00EE2BC3"/>
    <w:rPr>
      <w:sz w:val="16"/>
      <w:szCs w:val="16"/>
    </w:rPr>
  </w:style>
  <w:style w:type="character" w:styleId="Pogrubienie">
    <w:name w:val="Strong"/>
    <w:qFormat/>
    <w:rsid w:val="00EE2BC3"/>
    <w:rPr>
      <w:b/>
      <w:bCs/>
    </w:rPr>
  </w:style>
  <w:style w:type="character" w:customStyle="1" w:styleId="artcont">
    <w:name w:val="art_cont"/>
    <w:rsid w:val="00EE2BC3"/>
  </w:style>
  <w:style w:type="character" w:styleId="UyteHipercze">
    <w:name w:val="FollowedHyperlink"/>
    <w:rsid w:val="00EE2BC3"/>
    <w:rPr>
      <w:color w:val="800080"/>
      <w:u w:val="single"/>
    </w:rPr>
  </w:style>
  <w:style w:type="character" w:styleId="Uwydatnienie">
    <w:name w:val="Emphasis"/>
    <w:qFormat/>
    <w:rsid w:val="00EE2BC3"/>
    <w:rPr>
      <w:i/>
      <w:iCs/>
    </w:rPr>
  </w:style>
  <w:style w:type="character" w:customStyle="1" w:styleId="AkapitzlistZnak">
    <w:name w:val="Akapit z listą Znak"/>
    <w:qFormat/>
    <w:rsid w:val="00EE2BC3"/>
    <w:rPr>
      <w:rFonts w:ascii="Calibri" w:eastAsia="Calibri" w:hAnsi="Calibri" w:cs="Calibri"/>
      <w:sz w:val="22"/>
      <w:szCs w:val="22"/>
    </w:rPr>
  </w:style>
  <w:style w:type="paragraph" w:customStyle="1" w:styleId="Nagwek1">
    <w:name w:val="Nagłówek1"/>
    <w:basedOn w:val="Normalny"/>
    <w:next w:val="Tekstpodstawowy"/>
    <w:rsid w:val="00EE2BC3"/>
    <w:pPr>
      <w:keepNext/>
      <w:spacing w:before="240" w:after="120"/>
    </w:pPr>
    <w:rPr>
      <w:rFonts w:ascii="Calibri" w:eastAsia="Microsoft YaHei" w:hAnsi="Calibri" w:cs="Lucida Sans"/>
      <w:sz w:val="28"/>
      <w:szCs w:val="28"/>
    </w:rPr>
  </w:style>
  <w:style w:type="paragraph" w:styleId="Tekstpodstawowy">
    <w:name w:val="Body Text"/>
    <w:basedOn w:val="Normalny"/>
    <w:rsid w:val="00EE2BC3"/>
    <w:pPr>
      <w:spacing w:after="120"/>
    </w:pPr>
  </w:style>
  <w:style w:type="paragraph" w:styleId="Lista">
    <w:name w:val="List"/>
    <w:basedOn w:val="Normalny"/>
    <w:rsid w:val="00EE2BC3"/>
    <w:pPr>
      <w:ind w:left="283" w:hanging="283"/>
    </w:pPr>
  </w:style>
  <w:style w:type="paragraph" w:styleId="Legenda">
    <w:name w:val="caption"/>
    <w:basedOn w:val="Normalny"/>
    <w:qFormat/>
    <w:rsid w:val="00EE2BC3"/>
    <w:pPr>
      <w:suppressLineNumbers/>
      <w:spacing w:before="120" w:after="120"/>
    </w:pPr>
    <w:rPr>
      <w:rFonts w:ascii="Calibri" w:hAnsi="Calibri" w:cs="Lucida Sans"/>
      <w:i/>
      <w:iCs/>
    </w:rPr>
  </w:style>
  <w:style w:type="paragraph" w:customStyle="1" w:styleId="Indeks">
    <w:name w:val="Indeks"/>
    <w:basedOn w:val="Normalny"/>
    <w:rsid w:val="00EE2BC3"/>
    <w:pPr>
      <w:suppressLineNumbers/>
    </w:pPr>
    <w:rPr>
      <w:rFonts w:ascii="Calibri" w:hAnsi="Calibri" w:cs="Lucida Sans"/>
    </w:rPr>
  </w:style>
  <w:style w:type="paragraph" w:customStyle="1" w:styleId="caption1">
    <w:name w:val="caption1"/>
    <w:basedOn w:val="Normalny"/>
    <w:rsid w:val="00EE2BC3"/>
    <w:pPr>
      <w:suppressLineNumbers/>
      <w:spacing w:before="120" w:after="120"/>
    </w:pPr>
    <w:rPr>
      <w:rFonts w:ascii="Calibri" w:hAnsi="Calibri" w:cs="Lucida Sans"/>
      <w:i/>
      <w:iCs/>
    </w:rPr>
  </w:style>
  <w:style w:type="paragraph" w:styleId="Tekstdymka">
    <w:name w:val="Balloon Text"/>
    <w:basedOn w:val="Normalny"/>
    <w:rsid w:val="00EE2BC3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rsid w:val="00EE2BC3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rsid w:val="00EE2BC3"/>
    <w:pPr>
      <w:tabs>
        <w:tab w:val="center" w:pos="4536"/>
        <w:tab w:val="right" w:pos="9072"/>
      </w:tabs>
    </w:pPr>
    <w:rPr>
      <w:lang/>
    </w:rPr>
  </w:style>
  <w:style w:type="paragraph" w:styleId="Stopka">
    <w:name w:val="footer"/>
    <w:basedOn w:val="Normalny"/>
    <w:rsid w:val="00EE2BC3"/>
    <w:pPr>
      <w:tabs>
        <w:tab w:val="center" w:pos="4536"/>
        <w:tab w:val="right" w:pos="9072"/>
      </w:tabs>
    </w:pPr>
    <w:rPr>
      <w:lang/>
    </w:rPr>
  </w:style>
  <w:style w:type="paragraph" w:customStyle="1" w:styleId="WW-Zawartotabeli1111">
    <w:name w:val="WW-Zawartość tabeli1111"/>
    <w:basedOn w:val="Tekstpodstawowy"/>
    <w:rsid w:val="00EE2BC3"/>
    <w:pPr>
      <w:widowControl w:val="0"/>
      <w:suppressLineNumbers/>
    </w:pPr>
    <w:rPr>
      <w:rFonts w:eastAsia="Lucida Sans Unicode"/>
      <w:szCs w:val="20"/>
    </w:rPr>
  </w:style>
  <w:style w:type="paragraph" w:customStyle="1" w:styleId="WW-Zawartotabeli11111">
    <w:name w:val="WW-Zawartość tabeli11111"/>
    <w:basedOn w:val="Tekstpodstawowy"/>
    <w:rsid w:val="00EE2BC3"/>
    <w:pPr>
      <w:widowControl w:val="0"/>
      <w:suppressLineNumbers/>
    </w:pPr>
    <w:rPr>
      <w:rFonts w:eastAsia="Lucida Sans Unicode"/>
      <w:szCs w:val="20"/>
    </w:rPr>
  </w:style>
  <w:style w:type="paragraph" w:customStyle="1" w:styleId="Standard">
    <w:name w:val="Standard"/>
    <w:rsid w:val="00EE2BC3"/>
    <w:pPr>
      <w:widowControl w:val="0"/>
      <w:suppressAutoHyphens/>
    </w:pPr>
    <w:rPr>
      <w:sz w:val="24"/>
      <w:lang w:eastAsia="zh-CN"/>
    </w:rPr>
  </w:style>
  <w:style w:type="paragraph" w:customStyle="1" w:styleId="WW-Zawartotabeli1111211">
    <w:name w:val="WW-Zawartość tabeli1111211"/>
    <w:basedOn w:val="Tekstpodstawowy"/>
    <w:rsid w:val="00EE2BC3"/>
    <w:pPr>
      <w:widowControl w:val="0"/>
      <w:suppressLineNumbers/>
    </w:pPr>
    <w:rPr>
      <w:rFonts w:eastAsia="Lucida Sans Unicode"/>
      <w:szCs w:val="20"/>
    </w:rPr>
  </w:style>
  <w:style w:type="paragraph" w:customStyle="1" w:styleId="CharCharChar1ZnakZnakZnak1Znak">
    <w:name w:val="Char Char Char1 Znak Znak Znak1 Znak"/>
    <w:basedOn w:val="Normalny"/>
    <w:rsid w:val="00EE2BC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EE2BC3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EE2BC3"/>
    <w:rPr>
      <w:b/>
      <w:bCs/>
    </w:rPr>
  </w:style>
  <w:style w:type="paragraph" w:customStyle="1" w:styleId="Default">
    <w:name w:val="Default"/>
    <w:qFormat/>
    <w:rsid w:val="00EE2BC3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uiPriority w:val="1"/>
    <w:qFormat/>
    <w:rsid w:val="00EE2BC3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qFormat/>
    <w:rsid w:val="00EE2BC3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EE2BC3"/>
    <w:pPr>
      <w:jc w:val="center"/>
    </w:pPr>
    <w:rPr>
      <w:b/>
      <w:bCs/>
    </w:rPr>
  </w:style>
  <w:style w:type="character" w:customStyle="1" w:styleId="Mocnowyrniony">
    <w:name w:val="Mocno wyróżniony"/>
    <w:qFormat/>
    <w:rsid w:val="00507A28"/>
    <w:rPr>
      <w:b/>
      <w:bCs/>
    </w:rPr>
  </w:style>
  <w:style w:type="table" w:styleId="Tabela-Siatka">
    <w:name w:val="Table Grid"/>
    <w:basedOn w:val="Standardowy"/>
    <w:uiPriority w:val="39"/>
    <w:rsid w:val="001C71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ny"/>
    <w:rsid w:val="00442437"/>
    <w:pPr>
      <w:suppressAutoHyphens w:val="0"/>
    </w:pPr>
    <w:rPr>
      <w:rFonts w:ascii="Helvetica" w:hAnsi="Helvetica"/>
      <w:color w:val="000000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4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1099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Miasto Krasnystaw</dc:creator>
  <cp:lastModifiedBy>Magdalena Kiryluk</cp:lastModifiedBy>
  <cp:revision>6</cp:revision>
  <cp:lastPrinted>2017-02-14T09:55:00Z</cp:lastPrinted>
  <dcterms:created xsi:type="dcterms:W3CDTF">2025-04-28T14:10:00Z</dcterms:created>
  <dcterms:modified xsi:type="dcterms:W3CDTF">2026-04-21T07:21:00Z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mailEntryID">
    <vt:lpwstr>0000000087661EC4682D5A4181507DE1C3FA9116E449D400</vt:lpwstr>
  </property>
  <property fmtid="{D5CDD505-2E9C-101B-9397-08002B2CF9AE}" pid="3" name="_EmailStoreID0">
    <vt:lpwstr>0000000038A1BB1005E5101AA1BB08002B2A56C200006D737073742E646C6C00000000004E495441F9BFB80100AA0037D96E0000000043003A005C00550073006500720073005C0070006E00690065005C0044006F00630075006D0065006E00740073005C0050006C0069006B0069002000700072006F006700720061006D0</vt:lpwstr>
  </property>
  <property fmtid="{D5CDD505-2E9C-101B-9397-08002B2CF9AE}" pid="4" name="_EmailStoreID1">
    <vt:lpwstr>0750020004F00750074006C006F006F006B005C0070006E006900650040006E006F00770079007300610063007A002E0070006C002E007000730074000000</vt:lpwstr>
  </property>
  <property fmtid="{D5CDD505-2E9C-101B-9397-08002B2CF9AE}" pid="5" name="_NewReviewCycle">
    <vt:lpwstr/>
  </property>
  <property fmtid="{D5CDD505-2E9C-101B-9397-08002B2CF9AE}" pid="6" name="_ReviewCycleID">
    <vt:i4>-155879826</vt:i4>
  </property>
  <property fmtid="{D5CDD505-2E9C-101B-9397-08002B2CF9AE}" pid="7" name="_TentativeReviewCycleID">
    <vt:i4>-155879826</vt:i4>
  </property>
  <property fmtid="{D5CDD505-2E9C-101B-9397-08002B2CF9AE}" pid="8" name="_ReviewingToolsShownOnce">
    <vt:lpwstr/>
  </property>
</Properties>
</file>